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6015" w:leader="none"/>
        </w:tabs>
        <w:rPr/>
      </w:pPr>
      <w:r>
        <mc:AlternateContent>
          <mc:Choice Requires="wps">
            <w:drawing>
              <wp:anchor behindDoc="1" distT="0" distB="0" distL="0" distR="0" simplePos="0" locked="0" layoutInCell="0" allowOverlap="1" relativeHeight="2" wp14:anchorId="509DE3A9">
                <wp:simplePos x="0" y="0"/>
                <wp:positionH relativeFrom="column">
                  <wp:posOffset>-652780</wp:posOffset>
                </wp:positionH>
                <wp:positionV relativeFrom="paragraph">
                  <wp:posOffset>-651510</wp:posOffset>
                </wp:positionV>
                <wp:extent cx="2960370" cy="1200150"/>
                <wp:effectExtent l="0" t="0" r="0" b="0"/>
                <wp:wrapNone/>
                <wp:docPr id="1" name="Zone de texte 6"/>
                <a:graphic xmlns:a="http://schemas.openxmlformats.org/drawingml/2006/main">
                  <a:graphicData uri="http://schemas.microsoft.com/office/word/2010/wordprocessingShape">
                    <wps:wsp>
                      <wps:cNvSpPr/>
                      <wps:spPr>
                        <a:xfrm>
                          <a:off x="0" y="0"/>
                          <a:ext cx="2960280" cy="1200240"/>
                        </a:xfrm>
                        <a:prstGeom prst="rect">
                          <a:avLst/>
                        </a:prstGeom>
                        <a:solidFill>
                          <a:srgbClr val="ffffff"/>
                        </a:solidFill>
                        <a:ln w="0">
                          <a:noFill/>
                        </a:ln>
                      </wps:spPr>
                      <wps:style>
                        <a:lnRef idx="0"/>
                        <a:fillRef idx="0"/>
                        <a:effectRef idx="0"/>
                        <a:fontRef idx="minor"/>
                      </wps:style>
                      <wps:txbx>
                        <w:txbxContent>
                          <w:p>
                            <w:pPr>
                              <w:pStyle w:val="Contenudecadre"/>
                              <w:jc w:val="center"/>
                              <w:rPr>
                                <w:rFonts w:ascii="Arial" w:hAnsi="Arial" w:cs="Arial"/>
                                <w:bCs/>
                                <w:color w:val="000000"/>
                                <w:sz w:val="14"/>
                                <w:szCs w:val="20"/>
                              </w:rPr>
                            </w:pPr>
                            <w:r>
                              <w:rPr>
                                <w:rFonts w:cs="Arial" w:ascii="Arial" w:hAnsi="Arial"/>
                                <w:bCs/>
                                <w:color w:val="000000"/>
                                <w:sz w:val="14"/>
                                <w:szCs w:val="20"/>
                              </w:rPr>
                              <w:t xml:space="preserve">REPUBLIQUE DU CAMEROUN </w:t>
                            </w:r>
                          </w:p>
                          <w:p>
                            <w:pPr>
                              <w:pStyle w:val="Contenudecadre"/>
                              <w:jc w:val="center"/>
                              <w:rPr>
                                <w:rFonts w:ascii="Arial" w:hAnsi="Arial" w:cs="Arial"/>
                                <w:bCs/>
                                <w:color w:val="000000"/>
                                <w:sz w:val="14"/>
                                <w:szCs w:val="20"/>
                              </w:rPr>
                            </w:pPr>
                            <w:r>
                              <w:rPr>
                                <w:rFonts w:cs="Arial" w:ascii="Arial" w:hAnsi="Arial"/>
                                <w:bCs/>
                                <w:color w:val="000000"/>
                                <w:sz w:val="14"/>
                                <w:szCs w:val="20"/>
                              </w:rPr>
                              <w:t xml:space="preserve">Paix – Travail – Patrie </w:t>
                            </w:r>
                          </w:p>
                          <w:p>
                            <w:pPr>
                              <w:pStyle w:val="Contenudecadre"/>
                              <w:jc w:val="center"/>
                              <w:rPr>
                                <w:rFonts w:ascii="Arial" w:hAnsi="Arial" w:cs="Arial"/>
                                <w:bCs/>
                                <w:color w:val="000000"/>
                                <w:sz w:val="14"/>
                                <w:szCs w:val="20"/>
                              </w:rPr>
                            </w:pPr>
                            <w:r>
                              <w:rPr>
                                <w:rFonts w:cs="Arial" w:ascii="Arial" w:hAnsi="Arial"/>
                                <w:bCs/>
                                <w:color w:val="000000"/>
                                <w:sz w:val="14"/>
                                <w:szCs w:val="20"/>
                              </w:rPr>
                              <w:t>--------------</w:t>
                            </w:r>
                          </w:p>
                          <w:p>
                            <w:pPr>
                              <w:pStyle w:val="Contenudecadre"/>
                              <w:jc w:val="center"/>
                              <w:rPr>
                                <w:rFonts w:ascii="Arial" w:hAnsi="Arial" w:cs="Arial"/>
                                <w:bCs/>
                                <w:color w:val="000000"/>
                                <w:sz w:val="14"/>
                                <w:szCs w:val="20"/>
                              </w:rPr>
                            </w:pPr>
                            <w:r>
                              <w:rPr>
                                <w:rFonts w:cs="Arial" w:ascii="Arial" w:hAnsi="Arial"/>
                                <w:bCs/>
                                <w:color w:val="000000"/>
                                <w:sz w:val="14"/>
                                <w:szCs w:val="20"/>
                              </w:rPr>
                              <w:t>REGION DU SUD</w:t>
                            </w:r>
                          </w:p>
                          <w:p>
                            <w:pPr>
                              <w:pStyle w:val="Contenudecadre"/>
                              <w:jc w:val="center"/>
                              <w:rPr>
                                <w:rFonts w:ascii="Arial" w:hAnsi="Arial" w:cs="Arial"/>
                                <w:bCs/>
                                <w:color w:val="000000"/>
                                <w:sz w:val="14"/>
                                <w:szCs w:val="20"/>
                              </w:rPr>
                            </w:pPr>
                            <w:r>
                              <w:rPr>
                                <w:rFonts w:cs="Arial" w:ascii="Arial" w:hAnsi="Arial"/>
                                <w:bCs/>
                                <w:color w:val="000000"/>
                                <w:sz w:val="14"/>
                                <w:szCs w:val="20"/>
                              </w:rPr>
                              <w:t>--------------</w:t>
                            </w:r>
                          </w:p>
                          <w:p>
                            <w:pPr>
                              <w:pStyle w:val="Contenudecadre"/>
                              <w:jc w:val="center"/>
                              <w:rPr>
                                <w:rFonts w:ascii="Arial" w:hAnsi="Arial" w:cs="Arial"/>
                                <w:bCs/>
                                <w:color w:val="000000"/>
                                <w:sz w:val="14"/>
                                <w:szCs w:val="20"/>
                              </w:rPr>
                            </w:pPr>
                            <w:r>
                              <w:rPr>
                                <w:rFonts w:cs="Arial" w:ascii="Arial" w:hAnsi="Arial"/>
                                <w:bCs/>
                                <w:color w:val="000000"/>
                                <w:sz w:val="14"/>
                                <w:szCs w:val="20"/>
                              </w:rPr>
                              <w:t>DEPARTEMENT DE LA MVILA</w:t>
                            </w:r>
                          </w:p>
                          <w:p>
                            <w:pPr>
                              <w:pStyle w:val="Contenudecadre"/>
                              <w:jc w:val="center"/>
                              <w:rPr>
                                <w:rFonts w:ascii="Arial" w:hAnsi="Arial" w:cs="Arial"/>
                                <w:bCs/>
                                <w:color w:val="000000"/>
                                <w:sz w:val="14"/>
                                <w:szCs w:val="20"/>
                              </w:rPr>
                            </w:pPr>
                            <w:r>
                              <w:rPr>
                                <w:rFonts w:cs="Arial" w:ascii="Arial" w:hAnsi="Arial"/>
                                <w:bCs/>
                                <w:color w:val="000000"/>
                                <w:sz w:val="14"/>
                                <w:szCs w:val="20"/>
                              </w:rPr>
                              <w:t>--------------</w:t>
                            </w:r>
                          </w:p>
                          <w:p>
                            <w:pPr>
                              <w:pStyle w:val="Contenudecadre"/>
                              <w:jc w:val="center"/>
                              <w:rPr>
                                <w:rFonts w:ascii="Arial" w:hAnsi="Arial" w:cs="Arial"/>
                                <w:b/>
                                <w:b/>
                                <w:bCs/>
                                <w:color w:val="000000"/>
                                <w:sz w:val="16"/>
                                <w:szCs w:val="20"/>
                              </w:rPr>
                            </w:pPr>
                            <w:r>
                              <w:rPr>
                                <w:rFonts w:cs="Arial" w:ascii="Arial" w:hAnsi="Arial"/>
                                <w:b/>
                                <w:bCs/>
                                <w:color w:val="000000"/>
                                <w:sz w:val="16"/>
                                <w:szCs w:val="20"/>
                              </w:rPr>
                              <w:t>COMMUNAUTE URBAINE D’EBOLOWA</w:t>
                            </w:r>
                          </w:p>
                          <w:p>
                            <w:pPr>
                              <w:pStyle w:val="Contenudecadre"/>
                              <w:jc w:val="center"/>
                              <w:rPr>
                                <w:rFonts w:ascii="Arial" w:hAnsi="Arial" w:cs="Arial"/>
                                <w:bCs/>
                                <w:color w:val="000000"/>
                                <w:sz w:val="14"/>
                                <w:szCs w:val="20"/>
                              </w:rPr>
                            </w:pPr>
                            <w:r>
                              <w:rPr>
                                <w:rFonts w:cs="Arial" w:ascii="Arial" w:hAnsi="Arial"/>
                                <w:bCs/>
                                <w:color w:val="000000"/>
                                <w:sz w:val="14"/>
                                <w:szCs w:val="20"/>
                              </w:rPr>
                              <w:t>--------------</w:t>
                            </w:r>
                          </w:p>
                          <w:p>
                            <w:pPr>
                              <w:pStyle w:val="Contenudecadre"/>
                              <w:jc w:val="center"/>
                              <w:rPr>
                                <w:rFonts w:ascii="Arial" w:hAnsi="Arial" w:cs="Arial"/>
                                <w:color w:val="000000"/>
                                <w:sz w:val="14"/>
                                <w:szCs w:val="20"/>
                              </w:rPr>
                            </w:pPr>
                            <w:r>
                              <w:rPr>
                                <w:rFonts w:cs="Arial" w:ascii="Arial" w:hAnsi="Arial"/>
                                <w:color w:val="000000"/>
                                <w:sz w:val="14"/>
                                <w:szCs w:val="20"/>
                              </w:rPr>
                              <w:t>Cabinet du Maire de la Ville</w:t>
                            </w:r>
                          </w:p>
                          <w:p>
                            <w:pPr>
                              <w:pStyle w:val="Contenudecadre"/>
                              <w:jc w:val="center"/>
                              <w:rPr>
                                <w:rFonts w:ascii="Arial" w:hAnsi="Arial" w:cs="Arial"/>
                                <w:color w:val="000000"/>
                                <w:sz w:val="14"/>
                                <w:szCs w:val="20"/>
                              </w:rPr>
                            </w:pPr>
                            <w:r>
                              <w:rPr>
                                <w:rFonts w:cs="Arial" w:ascii="Arial" w:hAnsi="Arial"/>
                                <w:color w:val="000000"/>
                                <w:sz w:val="14"/>
                                <w:szCs w:val="20"/>
                              </w:rPr>
                              <w:t>----------</w:t>
                            </w:r>
                          </w:p>
                          <w:p>
                            <w:pPr>
                              <w:pStyle w:val="Contenudecadre"/>
                              <w:jc w:val="center"/>
                              <w:rPr>
                                <w:rFonts w:ascii="Arial" w:hAnsi="Arial" w:cs="Arial"/>
                                <w:b/>
                                <w:b/>
                                <w:color w:val="000000"/>
                                <w:sz w:val="21"/>
                                <w:szCs w:val="21"/>
                              </w:rPr>
                            </w:pPr>
                            <w:r>
                              <w:rPr>
                                <w:rFonts w:cs="Arial" w:ascii="Arial" w:hAnsi="Arial"/>
                                <w:b/>
                                <w:color w:val="000000"/>
                                <w:sz w:val="21"/>
                                <w:szCs w:val="21"/>
                              </w:rPr>
                            </w:r>
                          </w:p>
                          <w:p>
                            <w:pPr>
                              <w:pStyle w:val="Contenudecadre"/>
                              <w:jc w:val="center"/>
                              <w:rPr>
                                <w:b/>
                                <w:b/>
                                <w:sz w:val="21"/>
                                <w:szCs w:val="21"/>
                              </w:rPr>
                            </w:pPr>
                            <w:r>
                              <w:rPr>
                                <w:b/>
                                <w:sz w:val="21"/>
                                <w:szCs w:val="21"/>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r>
                          </w:p>
                        </w:txbxContent>
                      </wps:txbx>
                      <wps:bodyPr anchor="t" upright="1">
                        <a:noAutofit/>
                      </wps:bodyPr>
                    </wps:wsp>
                  </a:graphicData>
                </a:graphic>
              </wp:anchor>
            </w:drawing>
          </mc:Choice>
          <mc:Fallback>
            <w:pict>
              <v:rect id="shape_0" ID="Zone de texte 6" path="m0,0l-2147483645,0l-2147483645,-2147483646l0,-2147483646xe" fillcolor="white" stroked="f" o:allowincell="f" style="position:absolute;margin-left:-51.4pt;margin-top:-51.3pt;width:233.05pt;height:94.45pt;mso-wrap-style:square;v-text-anchor:top" wp14:anchorId="509DE3A9">
                <v:fill o:detectmouseclick="t" type="solid" color2="black"/>
                <v:stroke color="#3465a4" joinstyle="round" endcap="flat"/>
                <v:textbox>
                  <w:txbxContent>
                    <w:p>
                      <w:pPr>
                        <w:pStyle w:val="Contenudecadre"/>
                        <w:jc w:val="center"/>
                        <w:rPr>
                          <w:rFonts w:ascii="Arial" w:hAnsi="Arial" w:cs="Arial"/>
                          <w:bCs/>
                          <w:color w:val="000000"/>
                          <w:sz w:val="14"/>
                          <w:szCs w:val="20"/>
                        </w:rPr>
                      </w:pPr>
                      <w:r>
                        <w:rPr>
                          <w:rFonts w:cs="Arial" w:ascii="Arial" w:hAnsi="Arial"/>
                          <w:bCs/>
                          <w:color w:val="000000"/>
                          <w:sz w:val="14"/>
                          <w:szCs w:val="20"/>
                        </w:rPr>
                        <w:t xml:space="preserve">REPUBLIQUE DU CAMEROUN </w:t>
                      </w:r>
                    </w:p>
                    <w:p>
                      <w:pPr>
                        <w:pStyle w:val="Contenudecadre"/>
                        <w:jc w:val="center"/>
                        <w:rPr>
                          <w:rFonts w:ascii="Arial" w:hAnsi="Arial" w:cs="Arial"/>
                          <w:bCs/>
                          <w:color w:val="000000"/>
                          <w:sz w:val="14"/>
                          <w:szCs w:val="20"/>
                        </w:rPr>
                      </w:pPr>
                      <w:r>
                        <w:rPr>
                          <w:rFonts w:cs="Arial" w:ascii="Arial" w:hAnsi="Arial"/>
                          <w:bCs/>
                          <w:color w:val="000000"/>
                          <w:sz w:val="14"/>
                          <w:szCs w:val="20"/>
                        </w:rPr>
                        <w:t xml:space="preserve">Paix – Travail – Patrie </w:t>
                      </w:r>
                    </w:p>
                    <w:p>
                      <w:pPr>
                        <w:pStyle w:val="Contenudecadre"/>
                        <w:jc w:val="center"/>
                        <w:rPr>
                          <w:rFonts w:ascii="Arial" w:hAnsi="Arial" w:cs="Arial"/>
                          <w:bCs/>
                          <w:color w:val="000000"/>
                          <w:sz w:val="14"/>
                          <w:szCs w:val="20"/>
                        </w:rPr>
                      </w:pPr>
                      <w:r>
                        <w:rPr>
                          <w:rFonts w:cs="Arial" w:ascii="Arial" w:hAnsi="Arial"/>
                          <w:bCs/>
                          <w:color w:val="000000"/>
                          <w:sz w:val="14"/>
                          <w:szCs w:val="20"/>
                        </w:rPr>
                        <w:t>--------------</w:t>
                      </w:r>
                    </w:p>
                    <w:p>
                      <w:pPr>
                        <w:pStyle w:val="Contenudecadre"/>
                        <w:jc w:val="center"/>
                        <w:rPr>
                          <w:rFonts w:ascii="Arial" w:hAnsi="Arial" w:cs="Arial"/>
                          <w:bCs/>
                          <w:color w:val="000000"/>
                          <w:sz w:val="14"/>
                          <w:szCs w:val="20"/>
                        </w:rPr>
                      </w:pPr>
                      <w:r>
                        <w:rPr>
                          <w:rFonts w:cs="Arial" w:ascii="Arial" w:hAnsi="Arial"/>
                          <w:bCs/>
                          <w:color w:val="000000"/>
                          <w:sz w:val="14"/>
                          <w:szCs w:val="20"/>
                        </w:rPr>
                        <w:t>REGION DU SUD</w:t>
                      </w:r>
                    </w:p>
                    <w:p>
                      <w:pPr>
                        <w:pStyle w:val="Contenudecadre"/>
                        <w:jc w:val="center"/>
                        <w:rPr>
                          <w:rFonts w:ascii="Arial" w:hAnsi="Arial" w:cs="Arial"/>
                          <w:bCs/>
                          <w:color w:val="000000"/>
                          <w:sz w:val="14"/>
                          <w:szCs w:val="20"/>
                        </w:rPr>
                      </w:pPr>
                      <w:r>
                        <w:rPr>
                          <w:rFonts w:cs="Arial" w:ascii="Arial" w:hAnsi="Arial"/>
                          <w:bCs/>
                          <w:color w:val="000000"/>
                          <w:sz w:val="14"/>
                          <w:szCs w:val="20"/>
                        </w:rPr>
                        <w:t>--------------</w:t>
                      </w:r>
                    </w:p>
                    <w:p>
                      <w:pPr>
                        <w:pStyle w:val="Contenudecadre"/>
                        <w:jc w:val="center"/>
                        <w:rPr>
                          <w:rFonts w:ascii="Arial" w:hAnsi="Arial" w:cs="Arial"/>
                          <w:bCs/>
                          <w:color w:val="000000"/>
                          <w:sz w:val="14"/>
                          <w:szCs w:val="20"/>
                        </w:rPr>
                      </w:pPr>
                      <w:r>
                        <w:rPr>
                          <w:rFonts w:cs="Arial" w:ascii="Arial" w:hAnsi="Arial"/>
                          <w:bCs/>
                          <w:color w:val="000000"/>
                          <w:sz w:val="14"/>
                          <w:szCs w:val="20"/>
                        </w:rPr>
                        <w:t>DEPARTEMENT DE LA MVILA</w:t>
                      </w:r>
                    </w:p>
                    <w:p>
                      <w:pPr>
                        <w:pStyle w:val="Contenudecadre"/>
                        <w:jc w:val="center"/>
                        <w:rPr>
                          <w:rFonts w:ascii="Arial" w:hAnsi="Arial" w:cs="Arial"/>
                          <w:bCs/>
                          <w:color w:val="000000"/>
                          <w:sz w:val="14"/>
                          <w:szCs w:val="20"/>
                        </w:rPr>
                      </w:pPr>
                      <w:r>
                        <w:rPr>
                          <w:rFonts w:cs="Arial" w:ascii="Arial" w:hAnsi="Arial"/>
                          <w:bCs/>
                          <w:color w:val="000000"/>
                          <w:sz w:val="14"/>
                          <w:szCs w:val="20"/>
                        </w:rPr>
                        <w:t>--------------</w:t>
                      </w:r>
                    </w:p>
                    <w:p>
                      <w:pPr>
                        <w:pStyle w:val="Contenudecadre"/>
                        <w:jc w:val="center"/>
                        <w:rPr>
                          <w:rFonts w:ascii="Arial" w:hAnsi="Arial" w:cs="Arial"/>
                          <w:b/>
                          <w:b/>
                          <w:bCs/>
                          <w:color w:val="000000"/>
                          <w:sz w:val="16"/>
                          <w:szCs w:val="20"/>
                        </w:rPr>
                      </w:pPr>
                      <w:r>
                        <w:rPr>
                          <w:rFonts w:cs="Arial" w:ascii="Arial" w:hAnsi="Arial"/>
                          <w:b/>
                          <w:bCs/>
                          <w:color w:val="000000"/>
                          <w:sz w:val="16"/>
                          <w:szCs w:val="20"/>
                        </w:rPr>
                        <w:t>COMMUNAUTE URBAINE D’EBOLOWA</w:t>
                      </w:r>
                    </w:p>
                    <w:p>
                      <w:pPr>
                        <w:pStyle w:val="Contenudecadre"/>
                        <w:jc w:val="center"/>
                        <w:rPr>
                          <w:rFonts w:ascii="Arial" w:hAnsi="Arial" w:cs="Arial"/>
                          <w:bCs/>
                          <w:color w:val="000000"/>
                          <w:sz w:val="14"/>
                          <w:szCs w:val="20"/>
                        </w:rPr>
                      </w:pPr>
                      <w:r>
                        <w:rPr>
                          <w:rFonts w:cs="Arial" w:ascii="Arial" w:hAnsi="Arial"/>
                          <w:bCs/>
                          <w:color w:val="000000"/>
                          <w:sz w:val="14"/>
                          <w:szCs w:val="20"/>
                        </w:rPr>
                        <w:t>--------------</w:t>
                      </w:r>
                    </w:p>
                    <w:p>
                      <w:pPr>
                        <w:pStyle w:val="Contenudecadre"/>
                        <w:jc w:val="center"/>
                        <w:rPr>
                          <w:rFonts w:ascii="Arial" w:hAnsi="Arial" w:cs="Arial"/>
                          <w:color w:val="000000"/>
                          <w:sz w:val="14"/>
                          <w:szCs w:val="20"/>
                        </w:rPr>
                      </w:pPr>
                      <w:r>
                        <w:rPr>
                          <w:rFonts w:cs="Arial" w:ascii="Arial" w:hAnsi="Arial"/>
                          <w:color w:val="000000"/>
                          <w:sz w:val="14"/>
                          <w:szCs w:val="20"/>
                        </w:rPr>
                        <w:t>Cabinet du Maire de la Ville</w:t>
                      </w:r>
                    </w:p>
                    <w:p>
                      <w:pPr>
                        <w:pStyle w:val="Contenudecadre"/>
                        <w:jc w:val="center"/>
                        <w:rPr>
                          <w:rFonts w:ascii="Arial" w:hAnsi="Arial" w:cs="Arial"/>
                          <w:color w:val="000000"/>
                          <w:sz w:val="14"/>
                          <w:szCs w:val="20"/>
                        </w:rPr>
                      </w:pPr>
                      <w:r>
                        <w:rPr>
                          <w:rFonts w:cs="Arial" w:ascii="Arial" w:hAnsi="Arial"/>
                          <w:color w:val="000000"/>
                          <w:sz w:val="14"/>
                          <w:szCs w:val="20"/>
                        </w:rPr>
                        <w:t>----------</w:t>
                      </w:r>
                    </w:p>
                    <w:p>
                      <w:pPr>
                        <w:pStyle w:val="Contenudecadre"/>
                        <w:jc w:val="center"/>
                        <w:rPr>
                          <w:rFonts w:ascii="Arial" w:hAnsi="Arial" w:cs="Arial"/>
                          <w:b/>
                          <w:b/>
                          <w:color w:val="000000"/>
                          <w:sz w:val="21"/>
                          <w:szCs w:val="21"/>
                        </w:rPr>
                      </w:pPr>
                      <w:r>
                        <w:rPr>
                          <w:rFonts w:cs="Arial" w:ascii="Arial" w:hAnsi="Arial"/>
                          <w:b/>
                          <w:color w:val="000000"/>
                          <w:sz w:val="21"/>
                          <w:szCs w:val="21"/>
                        </w:rPr>
                      </w:r>
                    </w:p>
                    <w:p>
                      <w:pPr>
                        <w:pStyle w:val="Contenudecadre"/>
                        <w:jc w:val="center"/>
                        <w:rPr>
                          <w:b/>
                          <w:b/>
                          <w:sz w:val="21"/>
                          <w:szCs w:val="21"/>
                        </w:rPr>
                      </w:pPr>
                      <w:r>
                        <w:rPr>
                          <w:b/>
                          <w:sz w:val="21"/>
                          <w:szCs w:val="21"/>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r>
                    </w:p>
                  </w:txbxContent>
                </v:textbox>
                <w10:wrap type="none"/>
              </v:rect>
            </w:pict>
          </mc:Fallback>
        </mc:AlternateContent>
        <mc:AlternateContent>
          <mc:Choice Requires="wps">
            <w:drawing>
              <wp:anchor behindDoc="1" distT="0" distB="0" distL="0" distR="0" simplePos="0" locked="0" layoutInCell="0" allowOverlap="1" relativeHeight="4" wp14:anchorId="09D972C1">
                <wp:simplePos x="0" y="0"/>
                <wp:positionH relativeFrom="page">
                  <wp:posOffset>4533265</wp:posOffset>
                </wp:positionH>
                <wp:positionV relativeFrom="paragraph">
                  <wp:posOffset>-689610</wp:posOffset>
                </wp:positionV>
                <wp:extent cx="2960370" cy="1638300"/>
                <wp:effectExtent l="0" t="0" r="0" b="0"/>
                <wp:wrapNone/>
                <wp:docPr id="3" name="Zone de texte 6"/>
                <a:graphic xmlns:a="http://schemas.openxmlformats.org/drawingml/2006/main">
                  <a:graphicData uri="http://schemas.microsoft.com/office/word/2010/wordprocessingShape">
                    <wps:wsp>
                      <wps:cNvSpPr/>
                      <wps:spPr>
                        <a:xfrm>
                          <a:off x="0" y="0"/>
                          <a:ext cx="2960280" cy="1638360"/>
                        </a:xfrm>
                        <a:prstGeom prst="rect">
                          <a:avLst/>
                        </a:prstGeom>
                        <a:solidFill>
                          <a:srgbClr val="ffffff"/>
                        </a:solidFill>
                        <a:ln w="0">
                          <a:noFill/>
                        </a:ln>
                      </wps:spPr>
                      <wps:style>
                        <a:lnRef idx="0"/>
                        <a:fillRef idx="0"/>
                        <a:effectRef idx="0"/>
                        <a:fontRef idx="minor"/>
                      </wps:style>
                      <wps:txbx>
                        <w:txbxContent>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 xml:space="preserve">REPUBLIC OF CAMEROON </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 xml:space="preserve">Peace – Work – Fatherland </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 xml:space="preserve">SOUTH REGION </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MVILA DIVISION</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w:t>
                            </w:r>
                          </w:p>
                          <w:p>
                            <w:pPr>
                              <w:pStyle w:val="Contenudecadre"/>
                              <w:jc w:val="center"/>
                              <w:rPr>
                                <w:rFonts w:ascii="Arial" w:hAnsi="Arial" w:cs="Arial"/>
                                <w:b/>
                                <w:b/>
                                <w:bCs/>
                                <w:i/>
                                <w:i/>
                                <w:color w:val="000000"/>
                                <w:sz w:val="16"/>
                                <w:szCs w:val="20"/>
                                <w:lang w:val="en-US"/>
                              </w:rPr>
                            </w:pPr>
                            <w:r>
                              <w:rPr>
                                <w:rFonts w:cs="Arial" w:ascii="Arial" w:hAnsi="Arial"/>
                                <w:b/>
                                <w:bCs/>
                                <w:i/>
                                <w:color w:val="000000"/>
                                <w:sz w:val="16"/>
                                <w:szCs w:val="20"/>
                                <w:lang w:val="en-US"/>
                              </w:rPr>
                              <w:t xml:space="preserve">EBOLOWA CITY COUNCIL </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w:t>
                            </w:r>
                          </w:p>
                          <w:p>
                            <w:pPr>
                              <w:pStyle w:val="Contenudecadre"/>
                              <w:jc w:val="center"/>
                              <w:rPr>
                                <w:rFonts w:ascii="Arial" w:hAnsi="Arial" w:cs="Arial"/>
                                <w:i/>
                                <w:i/>
                                <w:color w:val="000000"/>
                                <w:sz w:val="14"/>
                                <w:szCs w:val="20"/>
                                <w:lang w:val="en-US"/>
                              </w:rPr>
                            </w:pPr>
                            <w:r>
                              <w:rPr>
                                <w:rFonts w:cs="Arial" w:ascii="Arial" w:hAnsi="Arial"/>
                                <w:i/>
                                <w:color w:val="000000"/>
                                <w:sz w:val="14"/>
                                <w:szCs w:val="20"/>
                                <w:lang w:val="en-US"/>
                              </w:rPr>
                              <w:t>Mayor Cabinet Office</w:t>
                            </w:r>
                          </w:p>
                          <w:p>
                            <w:pPr>
                              <w:pStyle w:val="Contenudecadre"/>
                              <w:jc w:val="center"/>
                              <w:rPr>
                                <w:rFonts w:ascii="Arial" w:hAnsi="Arial" w:cs="Arial"/>
                                <w:color w:val="000000"/>
                                <w:sz w:val="14"/>
                                <w:szCs w:val="20"/>
                                <w:lang w:val="en-US"/>
                              </w:rPr>
                            </w:pPr>
                            <w:r>
                              <w:rPr>
                                <w:rFonts w:cs="Arial" w:ascii="Arial" w:hAnsi="Arial"/>
                                <w:color w:val="000000"/>
                                <w:sz w:val="14"/>
                                <w:szCs w:val="20"/>
                                <w:lang w:val="en-US"/>
                              </w:rPr>
                              <w:t>----------</w:t>
                            </w:r>
                          </w:p>
                          <w:p>
                            <w:pPr>
                              <w:pStyle w:val="Contenudecadre"/>
                              <w:jc w:val="center"/>
                              <w:rPr>
                                <w:b/>
                                <w:b/>
                                <w:color w:val="000000"/>
                                <w:sz w:val="18"/>
                                <w:szCs w:val="21"/>
                                <w:lang w:val="en-US"/>
                              </w:rPr>
                            </w:pPr>
                            <w:r>
                              <w:rPr>
                                <w:b/>
                                <w:color w:val="000000"/>
                                <w:sz w:val="18"/>
                                <w:szCs w:val="21"/>
                                <w:lang w:val="en-US"/>
                              </w:rPr>
                              <w:t>P.O. BOX: 108 Ebolowa</w:t>
                            </w:r>
                          </w:p>
                          <w:p>
                            <w:pPr>
                              <w:pStyle w:val="Contenudecadre"/>
                              <w:jc w:val="center"/>
                              <w:rPr>
                                <w:rFonts w:ascii="Arial" w:hAnsi="Arial" w:cs="Arial"/>
                                <w:b/>
                                <w:b/>
                                <w:color w:val="000000"/>
                                <w:sz w:val="21"/>
                                <w:szCs w:val="21"/>
                                <w:lang w:val="en-US"/>
                              </w:rPr>
                            </w:pPr>
                            <w:r>
                              <w:rPr>
                                <w:rFonts w:cs="Arial" w:ascii="Arial" w:hAnsi="Arial"/>
                                <w:b/>
                                <w:color w:val="000000"/>
                                <w:sz w:val="21"/>
                                <w:szCs w:val="21"/>
                                <w:lang w:val="en-US"/>
                              </w:rPr>
                            </w:r>
                          </w:p>
                          <w:p>
                            <w:pPr>
                              <w:pStyle w:val="Contenudecadre"/>
                              <w:jc w:val="center"/>
                              <w:rPr>
                                <w:b/>
                                <w:b/>
                                <w:sz w:val="21"/>
                                <w:szCs w:val="21"/>
                                <w:lang w:val="en-US"/>
                              </w:rPr>
                            </w:pPr>
                            <w:r>
                              <w:rPr>
                                <w:b/>
                                <w:sz w:val="21"/>
                                <w:szCs w:val="21"/>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r>
                          </w:p>
                        </w:txbxContent>
                      </wps:txbx>
                      <wps:bodyPr anchor="t" upright="1">
                        <a:noAutofit/>
                      </wps:bodyPr>
                    </wps:wsp>
                  </a:graphicData>
                </a:graphic>
              </wp:anchor>
            </w:drawing>
          </mc:Choice>
          <mc:Fallback>
            <w:pict>
              <v:rect id="shape_0" ID="Zone de texte 6" path="m0,0l-2147483645,0l-2147483645,-2147483646l0,-2147483646xe" fillcolor="white" stroked="f" o:allowincell="f" style="position:absolute;margin-left:356.95pt;margin-top:-54.3pt;width:233.05pt;height:128.95pt;mso-wrap-style:square;v-text-anchor:top;mso-position-horizontal-relative:page" wp14:anchorId="09D972C1">
                <v:fill o:detectmouseclick="t" type="solid" color2="black"/>
                <v:stroke color="#3465a4" joinstyle="round" endcap="flat"/>
                <v:textbox>
                  <w:txbxContent>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 xml:space="preserve">REPUBLIC OF CAMEROON </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 xml:space="preserve">Peace – Work – Fatherland </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 xml:space="preserve">SOUTH REGION </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MVILA DIVISION</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w:t>
                      </w:r>
                    </w:p>
                    <w:p>
                      <w:pPr>
                        <w:pStyle w:val="Contenudecadre"/>
                        <w:jc w:val="center"/>
                        <w:rPr>
                          <w:rFonts w:ascii="Arial" w:hAnsi="Arial" w:cs="Arial"/>
                          <w:b/>
                          <w:b/>
                          <w:bCs/>
                          <w:i/>
                          <w:i/>
                          <w:color w:val="000000"/>
                          <w:sz w:val="16"/>
                          <w:szCs w:val="20"/>
                          <w:lang w:val="en-US"/>
                        </w:rPr>
                      </w:pPr>
                      <w:r>
                        <w:rPr>
                          <w:rFonts w:cs="Arial" w:ascii="Arial" w:hAnsi="Arial"/>
                          <w:b/>
                          <w:bCs/>
                          <w:i/>
                          <w:color w:val="000000"/>
                          <w:sz w:val="16"/>
                          <w:szCs w:val="20"/>
                          <w:lang w:val="en-US"/>
                        </w:rPr>
                        <w:t xml:space="preserve">EBOLOWA CITY COUNCIL </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w:t>
                      </w:r>
                    </w:p>
                    <w:p>
                      <w:pPr>
                        <w:pStyle w:val="Contenudecadre"/>
                        <w:jc w:val="center"/>
                        <w:rPr>
                          <w:rFonts w:ascii="Arial" w:hAnsi="Arial" w:cs="Arial"/>
                          <w:i/>
                          <w:i/>
                          <w:color w:val="000000"/>
                          <w:sz w:val="14"/>
                          <w:szCs w:val="20"/>
                          <w:lang w:val="en-US"/>
                        </w:rPr>
                      </w:pPr>
                      <w:r>
                        <w:rPr>
                          <w:rFonts w:cs="Arial" w:ascii="Arial" w:hAnsi="Arial"/>
                          <w:i/>
                          <w:color w:val="000000"/>
                          <w:sz w:val="14"/>
                          <w:szCs w:val="20"/>
                          <w:lang w:val="en-US"/>
                        </w:rPr>
                        <w:t>Mayor Cabinet Office</w:t>
                      </w:r>
                    </w:p>
                    <w:p>
                      <w:pPr>
                        <w:pStyle w:val="Contenudecadre"/>
                        <w:jc w:val="center"/>
                        <w:rPr>
                          <w:rFonts w:ascii="Arial" w:hAnsi="Arial" w:cs="Arial"/>
                          <w:color w:val="000000"/>
                          <w:sz w:val="14"/>
                          <w:szCs w:val="20"/>
                          <w:lang w:val="en-US"/>
                        </w:rPr>
                      </w:pPr>
                      <w:r>
                        <w:rPr>
                          <w:rFonts w:cs="Arial" w:ascii="Arial" w:hAnsi="Arial"/>
                          <w:color w:val="000000"/>
                          <w:sz w:val="14"/>
                          <w:szCs w:val="20"/>
                          <w:lang w:val="en-US"/>
                        </w:rPr>
                        <w:t>----------</w:t>
                      </w:r>
                    </w:p>
                    <w:p>
                      <w:pPr>
                        <w:pStyle w:val="Contenudecadre"/>
                        <w:jc w:val="center"/>
                        <w:rPr>
                          <w:b/>
                          <w:b/>
                          <w:color w:val="000000"/>
                          <w:sz w:val="18"/>
                          <w:szCs w:val="21"/>
                          <w:lang w:val="en-US"/>
                        </w:rPr>
                      </w:pPr>
                      <w:r>
                        <w:rPr>
                          <w:b/>
                          <w:color w:val="000000"/>
                          <w:sz w:val="18"/>
                          <w:szCs w:val="21"/>
                          <w:lang w:val="en-US"/>
                        </w:rPr>
                        <w:t>P.O. BOX: 108 Ebolowa</w:t>
                      </w:r>
                    </w:p>
                    <w:p>
                      <w:pPr>
                        <w:pStyle w:val="Contenudecadre"/>
                        <w:jc w:val="center"/>
                        <w:rPr>
                          <w:rFonts w:ascii="Arial" w:hAnsi="Arial" w:cs="Arial"/>
                          <w:b/>
                          <w:b/>
                          <w:color w:val="000000"/>
                          <w:sz w:val="21"/>
                          <w:szCs w:val="21"/>
                          <w:lang w:val="en-US"/>
                        </w:rPr>
                      </w:pPr>
                      <w:r>
                        <w:rPr>
                          <w:rFonts w:cs="Arial" w:ascii="Arial" w:hAnsi="Arial"/>
                          <w:b/>
                          <w:color w:val="000000"/>
                          <w:sz w:val="21"/>
                          <w:szCs w:val="21"/>
                          <w:lang w:val="en-US"/>
                        </w:rPr>
                      </w:r>
                    </w:p>
                    <w:p>
                      <w:pPr>
                        <w:pStyle w:val="Contenudecadre"/>
                        <w:jc w:val="center"/>
                        <w:rPr>
                          <w:b/>
                          <w:b/>
                          <w:sz w:val="21"/>
                          <w:szCs w:val="21"/>
                          <w:lang w:val="en-US"/>
                        </w:rPr>
                      </w:pPr>
                      <w:r>
                        <w:rPr>
                          <w:b/>
                          <w:sz w:val="21"/>
                          <w:szCs w:val="21"/>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r>
                    </w:p>
                  </w:txbxContent>
                </v:textbox>
                <w10:wrap type="none"/>
              </v:rect>
            </w:pict>
          </mc:Fallback>
        </mc:AlternateContent>
        <w:drawing>
          <wp:anchor behindDoc="0" distT="0" distB="0" distL="0" distR="0" simplePos="0" locked="0" layoutInCell="0" allowOverlap="1" relativeHeight="6">
            <wp:simplePos x="0" y="0"/>
            <wp:positionH relativeFrom="margin">
              <wp:align>center</wp:align>
            </wp:positionH>
            <wp:positionV relativeFrom="paragraph">
              <wp:posOffset>-353695</wp:posOffset>
            </wp:positionV>
            <wp:extent cx="720090" cy="733425"/>
            <wp:effectExtent l="0" t="0" r="0" b="0"/>
            <wp:wrapNone/>
            <wp:docPr id="5" name="Image 21" descr="Numériser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21" descr="Numériser0002"/>
                    <pic:cNvPicPr>
                      <a:picLocks noChangeAspect="1" noChangeArrowheads="1"/>
                    </pic:cNvPicPr>
                  </pic:nvPicPr>
                  <pic:blipFill>
                    <a:blip r:embed="rId2"/>
                    <a:stretch>
                      <a:fillRect/>
                    </a:stretch>
                  </pic:blipFill>
                  <pic:spPr bwMode="auto">
                    <a:xfrm>
                      <a:off x="0" y="0"/>
                      <a:ext cx="720090" cy="733425"/>
                    </a:xfrm>
                    <a:prstGeom prst="rect">
                      <a:avLst/>
                    </a:prstGeom>
                  </pic:spPr>
                </pic:pic>
              </a:graphicData>
            </a:graphic>
          </wp:anchor>
        </w:drawing>
      </w:r>
      <w:r>
        <w:rPr/>
        <w:tab/>
      </w:r>
    </w:p>
    <w:p>
      <w:pPr>
        <w:pStyle w:val="Normal"/>
        <w:rPr/>
      </w:pPr>
      <w:r>
        <w:rPr/>
      </w:r>
    </w:p>
    <w:p>
      <w:pPr>
        <w:pStyle w:val="Normal"/>
        <w:rPr>
          <w:color w:val="000000"/>
          <w:sz w:val="20"/>
          <w:lang w:val="en-US"/>
        </w:rPr>
      </w:pPr>
      <w:r>
        <w:rPr>
          <w:color w:val="000000"/>
          <w:sz w:val="20"/>
          <w:lang w:val="en-US"/>
        </w:rPr>
      </w:r>
    </w:p>
    <w:p>
      <w:pPr>
        <w:pStyle w:val="Normal"/>
        <w:ind w:hanging="567"/>
        <w:rPr>
          <w:b/>
          <w:b/>
          <w:color w:val="000000"/>
          <w:sz w:val="20"/>
          <w:lang w:val="en-US"/>
        </w:rPr>
      </w:pPr>
      <w:r>
        <w:rPr>
          <w:b/>
          <w:color w:val="000000"/>
          <w:sz w:val="20"/>
          <w:lang w:val="en-US"/>
        </w:rPr>
        <w:t xml:space="preserve">                       </w:t>
      </w:r>
      <w:r>
        <w:rPr>
          <w:b/>
          <w:color w:val="000000"/>
          <w:sz w:val="20"/>
          <w:lang w:val="en-US"/>
        </w:rPr>
        <w:t>BP: 108 Ebolowa</w:t>
      </w:r>
    </w:p>
    <w:p>
      <w:pPr>
        <w:pStyle w:val="Normal"/>
        <w:ind w:hanging="567"/>
        <w:rPr>
          <w:color w:val="000000"/>
          <w:sz w:val="20"/>
          <w:lang w:val="en-US"/>
        </w:rPr>
      </w:pPr>
      <w:r>
        <w:rPr>
          <w:color w:val="000000"/>
          <w:sz w:val="20"/>
          <w:lang w:val="en-US"/>
        </w:rPr>
        <w:t xml:space="preserve">Mail: </w:t>
      </w:r>
      <w:hyperlink r:id="rId3">
        <w:r>
          <w:rPr>
            <w:color w:val="0563C1"/>
            <w:sz w:val="20"/>
            <w:u w:val="single"/>
            <w:lang w:val="en-US"/>
          </w:rPr>
          <w:t>curs_ebolowa@yahoo.fr</w:t>
        </w:r>
      </w:hyperlink>
      <w:r>
        <w:rPr>
          <w:color w:val="000000"/>
          <w:sz w:val="20"/>
          <w:lang w:val="en-US"/>
        </w:rPr>
        <w:t xml:space="preserve"> / </w:t>
      </w:r>
      <w:hyperlink r:id="rId4">
        <w:r>
          <w:rPr>
            <w:color w:val="0563C1"/>
            <w:sz w:val="20"/>
            <w:u w:val="single"/>
            <w:lang w:val="en-US"/>
          </w:rPr>
          <w:t>ccpcuebolowa@yahoo.com</w:t>
        </w:r>
      </w:hyperlink>
      <w:r>
        <w:rPr>
          <w:rFonts w:cs="Arial" w:ascii="Arial" w:hAnsi="Arial"/>
          <w:color w:val="000000"/>
          <w:sz w:val="20"/>
          <w:lang w:val="en-US"/>
        </w:rPr>
        <w:t xml:space="preserve"> </w:t>
      </w:r>
    </w:p>
    <w:p>
      <w:pPr>
        <w:pStyle w:val="Normal"/>
        <w:ind w:hanging="567"/>
        <w:rPr>
          <w:color w:val="000000"/>
          <w:sz w:val="20"/>
          <w:lang w:val="en-US"/>
        </w:rPr>
      </w:pPr>
      <w:r>
        <w:rPr>
          <w:color w:val="000000"/>
          <w:sz w:val="20"/>
          <w:lang w:val="en-US"/>
        </w:rPr>
      </w:r>
    </w:p>
    <w:p>
      <w:pPr>
        <w:pStyle w:val="Normal"/>
        <w:tabs>
          <w:tab w:val="clear" w:pos="708"/>
          <w:tab w:val="left" w:pos="9356" w:leader="none"/>
        </w:tabs>
        <w:spacing w:lineRule="auto" w:line="360" w:before="0" w:after="200"/>
        <w:jc w:val="center"/>
        <w:rPr>
          <w:rFonts w:eastAsia="Calibri" w:eastAsiaTheme="minorHAnsi"/>
          <w:b/>
          <w:b/>
          <w:sz w:val="32"/>
          <w:szCs w:val="32"/>
          <w:u w:val="single"/>
          <w:lang w:eastAsia="en-US"/>
        </w:rPr>
      </w:pPr>
      <w:r>
        <w:rPr>
          <w:rFonts w:eastAsia="Calibri" w:eastAsiaTheme="minorHAnsi"/>
          <w:b/>
          <w:sz w:val="32"/>
          <w:szCs w:val="32"/>
          <w:u w:val="single"/>
          <w:lang w:eastAsia="en-US"/>
        </w:rPr>
        <w:t>ADDITIF N°006/AD/CUE/MV/CAB/SP/2023</w:t>
      </w:r>
    </w:p>
    <w:p>
      <w:pPr>
        <w:pStyle w:val="Normal"/>
        <w:tabs>
          <w:tab w:val="clear" w:pos="708"/>
          <w:tab w:val="left" w:pos="9356" w:leader="none"/>
        </w:tabs>
        <w:spacing w:lineRule="auto" w:line="360" w:before="0" w:after="200"/>
        <w:jc w:val="center"/>
        <w:rPr>
          <w:rFonts w:eastAsia="Calibri" w:eastAsiaTheme="minorHAnsi"/>
          <w:b/>
          <w:b/>
          <w:sz w:val="28"/>
          <w:szCs w:val="28"/>
          <w:lang w:eastAsia="en-US"/>
        </w:rPr>
      </w:pPr>
      <w:r>
        <w:rPr>
          <w:rFonts w:eastAsia="Calibri" w:eastAsiaTheme="minorHAnsi"/>
          <w:b/>
          <w:sz w:val="28"/>
          <w:szCs w:val="28"/>
          <w:lang w:eastAsia="en-US"/>
        </w:rPr>
        <w:t>Relatif à l’avis d’appel d’offres n°008/AONO/PU/CUE/CIPM/2023 du 18 septembre 2023 pour les travaux d’extension de l’abattoir moderne d’Ebolowa.</w:t>
      </w:r>
    </w:p>
    <w:p>
      <w:pPr>
        <w:pStyle w:val="Normal"/>
        <w:tabs>
          <w:tab w:val="clear" w:pos="708"/>
          <w:tab w:val="left" w:pos="9923" w:leader="none"/>
        </w:tabs>
        <w:spacing w:lineRule="auto" w:line="360" w:before="0" w:after="200"/>
        <w:ind w:left="-142" w:right="-567" w:hanging="0"/>
        <w:jc w:val="both"/>
        <w:rPr>
          <w:rFonts w:eastAsia="Calibri" w:eastAsiaTheme="minorHAnsi"/>
          <w:b/>
          <w:b/>
          <w:lang w:eastAsia="en-US"/>
        </w:rPr>
      </w:pPr>
      <w:r>
        <w:rPr>
          <w:rFonts w:eastAsia="Calibri" w:eastAsiaTheme="minorHAnsi"/>
          <w:b/>
          <w:u w:val="single"/>
          <w:lang w:eastAsia="en-US"/>
        </w:rPr>
        <w:t>Dans l’Avis d’Appel d’Offres</w:t>
      </w:r>
    </w:p>
    <w:p>
      <w:pPr>
        <w:pStyle w:val="Normal"/>
        <w:tabs>
          <w:tab w:val="clear" w:pos="708"/>
          <w:tab w:val="left" w:pos="9923" w:leader="none"/>
        </w:tabs>
        <w:spacing w:lineRule="auto" w:line="360" w:before="0" w:after="200"/>
        <w:ind w:left="-142" w:right="-567" w:hanging="0"/>
        <w:jc w:val="both"/>
        <w:rPr>
          <w:rFonts w:eastAsia="Calibri" w:eastAsiaTheme="minorHAnsi"/>
          <w:b/>
          <w:b/>
          <w:lang w:eastAsia="en-US"/>
        </w:rPr>
      </w:pPr>
      <w:r>
        <w:rPr>
          <w:rFonts w:eastAsia="Calibri" w:eastAsiaTheme="minorHAnsi"/>
          <w:b/>
          <w:u w:val="single"/>
          <w:lang w:eastAsia="en-US"/>
        </w:rPr>
        <w:t>AU LIEU DE</w:t>
      </w:r>
      <w:r>
        <w:rPr>
          <w:rFonts w:eastAsia="Calibri" w:eastAsiaTheme="minorHAnsi"/>
          <w:b/>
          <w:lang w:eastAsia="en-US"/>
        </w:rPr>
        <w:t> :</w:t>
      </w:r>
    </w:p>
    <w:p>
      <w:pPr>
        <w:pStyle w:val="ListParagraph"/>
        <w:widowControl w:val="false"/>
        <w:shd w:val="clear" w:color="auto" w:fill="FFFFFF"/>
        <w:ind w:left="360" w:hanging="785"/>
        <w:jc w:val="both"/>
        <w:rPr>
          <w:rFonts w:ascii="Century Gothic" w:hAnsi="Century Gothic"/>
          <w:b/>
          <w:b/>
          <w:bCs/>
        </w:rPr>
      </w:pPr>
      <w:r>
        <w:rPr>
          <w:rFonts w:ascii="Century Gothic" w:hAnsi="Century Gothic"/>
          <w:b/>
          <w:bCs/>
        </w:rPr>
        <w:t>6-</w:t>
      </w:r>
      <w:r>
        <w:rPr>
          <w:rFonts w:ascii="Century Gothic" w:hAnsi="Century Gothic"/>
          <w:b w:val="false"/>
          <w:bCs w:val="false"/>
        </w:rPr>
        <w:t xml:space="preserve"> Cautionnement provisoire</w:t>
      </w:r>
    </w:p>
    <w:p>
      <w:pPr>
        <w:pStyle w:val="ListParagraph"/>
        <w:widowControl w:val="false"/>
        <w:shd w:val="clear" w:color="auto" w:fill="FFFFFF"/>
        <w:tabs>
          <w:tab w:val="clear" w:pos="708"/>
          <w:tab w:val="left" w:pos="9923" w:leader="none"/>
        </w:tabs>
        <w:bidi w:val="0"/>
        <w:spacing w:lineRule="auto" w:line="360" w:before="0" w:after="200"/>
        <w:ind w:left="0" w:right="0" w:hanging="0"/>
        <w:contextualSpacing w:val="false"/>
        <w:jc w:val="both"/>
        <w:rPr>
          <w:b w:val="false"/>
          <w:b w:val="false"/>
          <w:bCs w:val="false"/>
          <w:sz w:val="24"/>
          <w:szCs w:val="24"/>
        </w:rPr>
      </w:pPr>
      <w:r>
        <w:rPr>
          <w:rFonts w:eastAsia="Calibri" w:ascii="Century Gothic" w:hAnsi="Century Gothic" w:eastAsiaTheme="minorHAnsi"/>
          <w:b w:val="false"/>
          <w:bCs w:val="false"/>
          <w:sz w:val="24"/>
          <w:szCs w:val="24"/>
          <w:lang w:eastAsia="en-US"/>
        </w:rPr>
        <w:t xml:space="preserve">Chaque soumissionnaire doit joindre à ses pièces administratives, une caution de soumission pour chaque lot établie par une banque de premier ordre agréée par le Ministère chargé des finances selon la liste figurant dans la pièce 12 du DAO, soit un montant de </w:t>
      </w:r>
      <w:r>
        <w:rPr>
          <w:rFonts w:eastAsia="Calibri" w:ascii="Century Gothic" w:hAnsi="Century Gothic"/>
          <w:b w:val="false"/>
          <w:bCs w:val="false"/>
          <w:color w:val="000000" w:themeColor="text1"/>
          <w:sz w:val="24"/>
          <w:szCs w:val="24"/>
          <w:lang w:eastAsia="en-US"/>
        </w:rPr>
        <w:t xml:space="preserve">500 000 (Cinq cent mille ) </w:t>
      </w:r>
      <w:r>
        <w:rPr>
          <w:rFonts w:eastAsia="Calibri" w:ascii="Century Gothic" w:hAnsi="Century Gothic" w:eastAsiaTheme="minorHAnsi"/>
          <w:b w:val="false"/>
          <w:bCs w:val="false"/>
          <w:sz w:val="24"/>
          <w:szCs w:val="24"/>
          <w:lang w:eastAsia="en-US"/>
        </w:rPr>
        <w:t>francs CFA valable (30) jours au-delà de la date originale de validité des offres.</w:t>
      </w:r>
    </w:p>
    <w:p>
      <w:pPr>
        <w:pStyle w:val="Normal"/>
        <w:tabs>
          <w:tab w:val="clear" w:pos="708"/>
          <w:tab w:val="left" w:pos="9923" w:leader="none"/>
        </w:tabs>
        <w:spacing w:lineRule="auto" w:line="360" w:before="0" w:after="200"/>
        <w:ind w:left="-142" w:right="-567" w:hanging="0"/>
        <w:jc w:val="both"/>
        <w:rPr>
          <w:sz w:val="24"/>
          <w:szCs w:val="24"/>
        </w:rPr>
      </w:pPr>
      <w:r>
        <w:rPr>
          <w:rFonts w:eastAsia="Calibri" w:eastAsiaTheme="minorHAnsi"/>
          <w:b/>
          <w:sz w:val="24"/>
          <w:szCs w:val="24"/>
          <w:lang w:eastAsia="en-US"/>
        </w:rPr>
        <w:t>LIRE PLUTÔT :</w:t>
      </w:r>
    </w:p>
    <w:p>
      <w:pPr>
        <w:pStyle w:val="ListParagraph"/>
        <w:widowControl w:val="false"/>
        <w:numPr>
          <w:ilvl w:val="0"/>
          <w:numId w:val="1"/>
        </w:numPr>
        <w:shd w:val="clear" w:color="auto" w:fill="FFFFFF"/>
        <w:ind w:left="360" w:hanging="785"/>
        <w:jc w:val="both"/>
        <w:rPr>
          <w:b w:val="false"/>
          <w:b w:val="false"/>
          <w:bCs w:val="false"/>
        </w:rPr>
      </w:pPr>
      <w:r>
        <w:rPr>
          <w:rFonts w:ascii="Century Gothic" w:hAnsi="Century Gothic"/>
          <w:b w:val="false"/>
          <w:bCs w:val="false"/>
        </w:rPr>
        <w:t>Cautionnement provisoire</w:t>
      </w:r>
    </w:p>
    <w:p>
      <w:pPr>
        <w:pStyle w:val="ListParagraph"/>
        <w:widowControl w:val="false"/>
        <w:shd w:val="clear" w:color="auto" w:fill="FFFFFF"/>
        <w:tabs>
          <w:tab w:val="clear" w:pos="708"/>
          <w:tab w:val="left" w:pos="9356" w:leader="none"/>
        </w:tabs>
        <w:bidi w:val="0"/>
        <w:spacing w:lineRule="auto" w:line="360" w:before="0" w:after="200"/>
        <w:ind w:left="0" w:right="0" w:hanging="0"/>
        <w:contextualSpacing w:val="false"/>
        <w:jc w:val="both"/>
        <w:rPr>
          <w:b w:val="false"/>
          <w:b w:val="false"/>
          <w:bCs w:val="false"/>
          <w:sz w:val="24"/>
          <w:szCs w:val="24"/>
        </w:rPr>
      </w:pPr>
      <w:r>
        <w:rPr>
          <w:rFonts w:eastAsia="Calibri" w:ascii="Century Gothic" w:hAnsi="Century Gothic" w:eastAsiaTheme="minorHAnsi"/>
          <w:b w:val="false"/>
          <w:bCs w:val="false"/>
          <w:sz w:val="24"/>
          <w:szCs w:val="24"/>
          <w:lang w:eastAsia="en-US"/>
        </w:rPr>
        <w:t>Chaque soumissionnaire doit joindre à ses pièces administratives, une caution de soumission pour chaque lot établie par une banque de premier ordre agréée par le Ministère chargé des finances selon la liste figurant dans la pièce 12 du DAO, soit un montant de 2</w:t>
      </w:r>
      <w:r>
        <w:rPr>
          <w:rFonts w:eastAsia="Calibri" w:ascii="Century Gothic" w:hAnsi="Century Gothic"/>
          <w:b w:val="false"/>
          <w:bCs w:val="false"/>
          <w:color w:val="000000" w:themeColor="text1"/>
          <w:sz w:val="24"/>
          <w:szCs w:val="24"/>
          <w:lang w:eastAsia="en-US"/>
        </w:rPr>
        <w:t xml:space="preserve">00 000 (deux cent mille ) </w:t>
      </w:r>
      <w:r>
        <w:rPr>
          <w:rFonts w:eastAsia="Calibri" w:ascii="Century Gothic" w:hAnsi="Century Gothic" w:eastAsiaTheme="minorHAnsi"/>
          <w:b w:val="false"/>
          <w:bCs w:val="false"/>
          <w:sz w:val="24"/>
          <w:szCs w:val="24"/>
          <w:lang w:eastAsia="en-US"/>
        </w:rPr>
        <w:t>francs CFA valable (30) jours au-delà de la date originale de validité des offres.</w:t>
      </w:r>
    </w:p>
    <w:p>
      <w:pPr>
        <w:pStyle w:val="Normal"/>
        <w:tabs>
          <w:tab w:val="clear" w:pos="708"/>
          <w:tab w:val="left" w:pos="9923" w:leader="none"/>
        </w:tabs>
        <w:spacing w:lineRule="auto" w:line="360" w:before="0" w:after="200"/>
        <w:ind w:left="-142" w:right="-567" w:hanging="0"/>
        <w:jc w:val="both"/>
        <w:rPr>
          <w:rFonts w:eastAsia="Calibri" w:eastAsiaTheme="minorHAnsi"/>
          <w:b/>
          <w:b/>
          <w:lang w:eastAsia="en-US"/>
        </w:rPr>
      </w:pPr>
      <w:r>
        <w:rPr>
          <w:rFonts w:eastAsia="Calibri" w:eastAsiaTheme="minorHAnsi"/>
          <w:b/>
          <w:lang w:eastAsia="en-US"/>
        </w:rPr>
        <w:t>AULIEU DE :</w:t>
      </w:r>
    </w:p>
    <w:p>
      <w:pPr>
        <w:pStyle w:val="Normal"/>
        <w:widowControl w:val="false"/>
        <w:numPr>
          <w:ilvl w:val="0"/>
          <w:numId w:val="2"/>
        </w:numPr>
        <w:ind w:left="0" w:hanging="0"/>
        <w:jc w:val="both"/>
        <w:rPr>
          <w:rFonts w:ascii="Century Gothic" w:hAnsi="Century Gothic"/>
          <w:b/>
          <w:b/>
          <w:sz w:val="22"/>
          <w:szCs w:val="22"/>
        </w:rPr>
      </w:pPr>
      <w:r>
        <w:rPr>
          <w:rFonts w:ascii="Century Gothic" w:hAnsi="Century Gothic"/>
          <w:b/>
          <w:i/>
          <w:iCs/>
          <w:sz w:val="22"/>
          <w:szCs w:val="22"/>
        </w:rPr>
        <w:t>Critères éliminatoires</w:t>
      </w:r>
    </w:p>
    <w:p>
      <w:pPr>
        <w:pStyle w:val="Normal"/>
        <w:widowControl w:val="false"/>
        <w:numPr>
          <w:ilvl w:val="0"/>
          <w:numId w:val="2"/>
        </w:numPr>
        <w:jc w:val="both"/>
        <w:rPr>
          <w:rFonts w:ascii="Century Gothic" w:hAnsi="Century Gothic"/>
          <w:b/>
          <w:b/>
          <w:sz w:val="22"/>
          <w:szCs w:val="22"/>
        </w:rPr>
      </w:pPr>
      <w:r>
        <w:rPr>
          <w:rFonts w:ascii="Century Gothic" w:hAnsi="Century Gothic"/>
          <w:b/>
          <w:sz w:val="22"/>
          <w:szCs w:val="22"/>
        </w:rPr>
      </w:r>
    </w:p>
    <w:p>
      <w:pPr>
        <w:pStyle w:val="Normal"/>
        <w:widowControl w:val="false"/>
        <w:numPr>
          <w:ilvl w:val="0"/>
          <w:numId w:val="2"/>
        </w:numPr>
        <w:jc w:val="both"/>
        <w:rPr>
          <w:rFonts w:ascii="Century Gothic" w:hAnsi="Century Gothic"/>
          <w:i/>
          <w:i/>
          <w:iCs/>
          <w:sz w:val="22"/>
          <w:szCs w:val="22"/>
        </w:rPr>
      </w:pPr>
      <w:r>
        <w:rPr>
          <w:rFonts w:ascii="Century Gothic" w:hAnsi="Century Gothic"/>
          <w:i/>
          <w:iCs/>
          <w:sz w:val="22"/>
          <w:szCs w:val="22"/>
        </w:rPr>
        <w:t>Les critères ci-dessous entraînent chacun le rejet de l’offre du soumissionnaire.</w:t>
      </w:r>
    </w:p>
    <w:p>
      <w:pPr>
        <w:pStyle w:val="Normal"/>
        <w:widowControl w:val="false"/>
        <w:numPr>
          <w:ilvl w:val="0"/>
          <w:numId w:val="2"/>
        </w:numPr>
        <w:jc w:val="both"/>
        <w:rPr>
          <w:rFonts w:ascii="Century Gothic" w:hAnsi="Century Gothic"/>
          <w:i/>
          <w:i/>
          <w:iCs/>
          <w:sz w:val="22"/>
          <w:szCs w:val="22"/>
        </w:rPr>
      </w:pPr>
      <w:r>
        <w:rPr>
          <w:rFonts w:ascii="Century Gothic" w:hAnsi="Century Gothic"/>
          <w:i/>
          <w:iCs/>
          <w:sz w:val="22"/>
          <w:szCs w:val="22"/>
        </w:rPr>
      </w:r>
    </w:p>
    <w:p>
      <w:pPr>
        <w:pStyle w:val="Normal"/>
        <w:widowControl w:val="false"/>
        <w:numPr>
          <w:ilvl w:val="0"/>
          <w:numId w:val="2"/>
        </w:numPr>
        <w:jc w:val="both"/>
        <w:rPr>
          <w:rFonts w:ascii="Century Gothic" w:hAnsi="Century Gothic"/>
          <w:sz w:val="22"/>
          <w:szCs w:val="22"/>
        </w:rPr>
      </w:pPr>
      <w:r>
        <w:rPr>
          <w:rFonts w:ascii="Century Gothic" w:hAnsi="Century Gothic"/>
          <w:i/>
          <w:iCs/>
          <w:sz w:val="22"/>
          <w:szCs w:val="22"/>
        </w:rPr>
        <w:t>Il s'agit notamment de</w:t>
      </w:r>
      <w:r>
        <w:rPr>
          <w:rFonts w:ascii="Century Gothic" w:hAnsi="Century Gothic"/>
          <w:i/>
          <w:iCs/>
          <w:spacing w:val="-2"/>
          <w:sz w:val="22"/>
          <w:szCs w:val="22"/>
        </w:rPr>
        <w:t xml:space="preserve"> :</w:t>
      </w:r>
    </w:p>
    <w:p>
      <w:pPr>
        <w:pStyle w:val="Normal"/>
        <w:widowControl w:val="false"/>
        <w:numPr>
          <w:ilvl w:val="0"/>
          <w:numId w:val="2"/>
        </w:numPr>
        <w:jc w:val="both"/>
        <w:rPr>
          <w:rFonts w:ascii="Century Gothic" w:hAnsi="Century Gothic"/>
          <w:i/>
          <w:i/>
          <w:iCs/>
          <w:sz w:val="22"/>
          <w:szCs w:val="22"/>
        </w:rPr>
      </w:pPr>
      <w:r>
        <w:rPr>
          <w:rFonts w:ascii="Century Gothic" w:hAnsi="Century Gothic"/>
          <w:i/>
          <w:iCs/>
          <w:sz w:val="22"/>
          <w:szCs w:val="22"/>
        </w:rPr>
      </w:r>
    </w:p>
    <w:p>
      <w:pPr>
        <w:pStyle w:val="Normal"/>
        <w:widowControl w:val="false"/>
        <w:numPr>
          <w:ilvl w:val="0"/>
          <w:numId w:val="2"/>
        </w:numPr>
        <w:shd w:val="clear" w:color="auto" w:fill="FFFFFF"/>
        <w:jc w:val="both"/>
        <w:rPr>
          <w:rFonts w:ascii="Century Gothic" w:hAnsi="Century Gothic"/>
          <w:sz w:val="22"/>
          <w:szCs w:val="22"/>
        </w:rPr>
      </w:pPr>
      <w:r>
        <w:rPr>
          <w:rFonts w:ascii="Century Gothic" w:hAnsi="Century Gothic"/>
          <w:sz w:val="22"/>
          <w:szCs w:val="22"/>
        </w:rPr>
        <w:t>L’absence de la caution de soumission,</w:t>
      </w:r>
    </w:p>
    <w:p>
      <w:pPr>
        <w:pStyle w:val="Normal"/>
        <w:widowControl w:val="false"/>
        <w:numPr>
          <w:ilvl w:val="0"/>
          <w:numId w:val="2"/>
        </w:numPr>
        <w:shd w:val="clear" w:color="auto" w:fill="FFFFFF"/>
        <w:jc w:val="both"/>
        <w:rPr>
          <w:rFonts w:ascii="Century Gothic" w:hAnsi="Century Gothic"/>
          <w:sz w:val="22"/>
          <w:szCs w:val="22"/>
        </w:rPr>
      </w:pPr>
      <w:r>
        <w:rPr>
          <w:rFonts w:ascii="Century Gothic" w:hAnsi="Century Gothic"/>
          <w:sz w:val="22"/>
          <w:szCs w:val="22"/>
        </w:rPr>
        <w:t>Les Fausses déclarations sur l’aptitude du soumissionnaire,</w:t>
      </w:r>
    </w:p>
    <w:p>
      <w:pPr>
        <w:pStyle w:val="Normal"/>
        <w:widowControl w:val="false"/>
        <w:numPr>
          <w:ilvl w:val="0"/>
          <w:numId w:val="2"/>
        </w:numPr>
        <w:shd w:val="clear" w:color="auto" w:fill="FFFFFF"/>
        <w:jc w:val="both"/>
        <w:rPr>
          <w:rFonts w:ascii="Century Gothic" w:hAnsi="Century Gothic"/>
          <w:sz w:val="22"/>
          <w:szCs w:val="22"/>
        </w:rPr>
      </w:pPr>
      <w:r>
        <w:rPr>
          <w:rFonts w:ascii="Century Gothic" w:hAnsi="Century Gothic"/>
          <w:sz w:val="22"/>
          <w:szCs w:val="22"/>
        </w:rPr>
        <w:t>La présence des pièces falsifiées dans l’offre du soumissionnaire sous réserve des poursuites judiciaires envisageables contre leurs auteurs (l</w:t>
      </w:r>
      <w:r>
        <w:rPr>
          <w:rFonts w:ascii="Century Gothic" w:hAnsi="Century Gothic"/>
          <w:b/>
          <w:sz w:val="22"/>
          <w:szCs w:val="22"/>
        </w:rPr>
        <w:t>a CIPM et l’Autorité Contractante se réservent le droit de procéder à l’authentification de tout document présentant un caractère douteux</w:t>
      </w:r>
      <w:r>
        <w:rPr>
          <w:rFonts w:ascii="Century Gothic" w:hAnsi="Century Gothic"/>
          <w:sz w:val="22"/>
          <w:szCs w:val="22"/>
        </w:rPr>
        <w:t>),</w:t>
      </w:r>
    </w:p>
    <w:p>
      <w:pPr>
        <w:pStyle w:val="Normal"/>
        <w:widowControl w:val="false"/>
        <w:numPr>
          <w:ilvl w:val="0"/>
          <w:numId w:val="2"/>
        </w:numPr>
        <w:shd w:val="clear" w:color="auto" w:fill="FFFFFF"/>
        <w:jc w:val="both"/>
        <w:rPr>
          <w:rFonts w:ascii="Century Gothic" w:hAnsi="Century Gothic"/>
          <w:sz w:val="22"/>
          <w:szCs w:val="22"/>
        </w:rPr>
      </w:pPr>
      <w:r>
        <w:rPr>
          <w:rFonts w:ascii="Century Gothic" w:hAnsi="Century Gothic"/>
          <w:sz w:val="22"/>
          <w:szCs w:val="22"/>
        </w:rPr>
        <w:t>L’absence d’un prix unitaire quantifié,</w:t>
      </w:r>
    </w:p>
    <w:p>
      <w:pPr>
        <w:pStyle w:val="Normal"/>
        <w:widowControl w:val="false"/>
        <w:numPr>
          <w:ilvl w:val="0"/>
          <w:numId w:val="2"/>
        </w:numPr>
        <w:shd w:val="clear" w:color="auto" w:fill="FFFFFF"/>
        <w:jc w:val="both"/>
        <w:rPr>
          <w:rFonts w:ascii="Century Gothic" w:hAnsi="Century Gothic"/>
          <w:sz w:val="22"/>
          <w:szCs w:val="22"/>
        </w:rPr>
      </w:pPr>
      <w:r>
        <w:rPr>
          <w:rFonts w:ascii="Century Gothic" w:hAnsi="Century Gothic"/>
          <w:sz w:val="22"/>
          <w:szCs w:val="22"/>
        </w:rPr>
        <w:t>L’absence du sous-détail d’un prix unitaire quantifié dans le DAO ;</w:t>
      </w:r>
    </w:p>
    <w:p>
      <w:pPr>
        <w:pStyle w:val="Normal"/>
        <w:widowControl w:val="false"/>
        <w:numPr>
          <w:ilvl w:val="0"/>
          <w:numId w:val="2"/>
        </w:numPr>
        <w:shd w:val="clear" w:color="auto" w:fill="FFFFFF"/>
        <w:jc w:val="both"/>
        <w:rPr>
          <w:rFonts w:ascii="Century Gothic" w:hAnsi="Century Gothic"/>
          <w:sz w:val="22"/>
          <w:szCs w:val="22"/>
        </w:rPr>
      </w:pPr>
      <w:r>
        <w:rPr>
          <w:rFonts w:ascii="Century Gothic" w:hAnsi="Century Gothic"/>
          <w:sz w:val="22"/>
          <w:szCs w:val="22"/>
        </w:rPr>
        <w:t>Pièce Administrative non conforme au modèle spécifié dans l’Appel d’Offres ;</w:t>
      </w:r>
    </w:p>
    <w:p>
      <w:pPr>
        <w:pStyle w:val="Normal"/>
        <w:widowControl w:val="false"/>
        <w:numPr>
          <w:ilvl w:val="0"/>
          <w:numId w:val="2"/>
        </w:numPr>
        <w:shd w:val="clear" w:color="auto" w:fill="FFFFFF"/>
        <w:ind w:left="644" w:hanging="360"/>
        <w:jc w:val="both"/>
        <w:rPr>
          <w:rFonts w:ascii="Century Gothic" w:hAnsi="Century Gothic"/>
          <w:sz w:val="22"/>
          <w:szCs w:val="22"/>
        </w:rPr>
      </w:pPr>
      <w:r>
        <w:rPr>
          <w:rFonts w:ascii="Century Gothic" w:hAnsi="Century Gothic"/>
          <w:sz w:val="22"/>
          <w:szCs w:val="22"/>
        </w:rPr>
        <w:t>Offres Administrative, Technique et Financière incomplète ;</w:t>
      </w:r>
    </w:p>
    <w:p>
      <w:pPr>
        <w:pStyle w:val="Normal"/>
        <w:widowControl w:val="false"/>
        <w:numPr>
          <w:ilvl w:val="0"/>
          <w:numId w:val="2"/>
        </w:numPr>
        <w:shd w:val="clear" w:color="auto" w:fill="FFFFFF"/>
        <w:ind w:left="644" w:hanging="360"/>
        <w:jc w:val="both"/>
        <w:rPr>
          <w:rFonts w:ascii="Century Gothic" w:hAnsi="Century Gothic"/>
          <w:sz w:val="22"/>
          <w:szCs w:val="22"/>
        </w:rPr>
      </w:pPr>
      <w:r>
        <w:rPr>
          <w:rFonts w:ascii="Century Gothic" w:hAnsi="Century Gothic"/>
          <w:sz w:val="22"/>
          <w:szCs w:val="22"/>
        </w:rPr>
        <w:t xml:space="preserve">La non acceptation des conditions de la lettre commande par le soumissionnaire </w:t>
      </w:r>
      <w:r>
        <w:rPr>
          <w:rFonts w:ascii="Century Gothic" w:hAnsi="Century Gothic"/>
          <w:b/>
          <w:sz w:val="22"/>
          <w:szCs w:val="22"/>
        </w:rPr>
        <w:t>(absence de la visite de site du CCAP ; CCTP et plan type paraphé et daté).</w:t>
      </w:r>
    </w:p>
    <w:p>
      <w:pPr>
        <w:pStyle w:val="Normal"/>
        <w:widowControl w:val="false"/>
        <w:numPr>
          <w:ilvl w:val="0"/>
          <w:numId w:val="2"/>
        </w:numPr>
        <w:shd w:val="clear" w:color="auto" w:fill="FFFFFF"/>
        <w:jc w:val="both"/>
        <w:rPr>
          <w:rFonts w:ascii="Century Gothic" w:hAnsi="Century Gothic"/>
          <w:sz w:val="22"/>
          <w:szCs w:val="22"/>
        </w:rPr>
      </w:pPr>
      <w:r>
        <w:rPr>
          <w:rFonts w:ascii="Century Gothic" w:hAnsi="Century Gothic"/>
          <w:sz w:val="22"/>
          <w:szCs w:val="22"/>
        </w:rPr>
        <w:t>Le non-respect de deux critères essentiels.</w:t>
      </w:r>
    </w:p>
    <w:p>
      <w:pPr>
        <w:pStyle w:val="Normal"/>
        <w:widowControl w:val="false"/>
        <w:numPr>
          <w:ilvl w:val="0"/>
          <w:numId w:val="0"/>
        </w:numPr>
        <w:shd w:val="clear" w:color="auto" w:fill="FFFFFF"/>
        <w:suppressAutoHyphens w:val="true"/>
        <w:ind w:left="0" w:hanging="0"/>
        <w:jc w:val="both"/>
        <w:textAlignment w:val="baseline"/>
        <w:rPr>
          <w:rFonts w:ascii="Century Gothic" w:hAnsi="Century Gothic"/>
          <w:i/>
          <w:i/>
          <w:iCs/>
          <w:sz w:val="22"/>
          <w:szCs w:val="22"/>
        </w:rPr>
      </w:pPr>
      <w:r>
        <w:rPr>
          <w:rFonts w:ascii="Century Gothic" w:hAnsi="Century Gothic"/>
          <w:i/>
          <w:iCs/>
          <w:sz w:val="22"/>
          <w:szCs w:val="22"/>
        </w:rPr>
      </w:r>
    </w:p>
    <w:p>
      <w:pPr>
        <w:pStyle w:val="Normal"/>
        <w:tabs>
          <w:tab w:val="clear" w:pos="708"/>
          <w:tab w:val="left" w:pos="9923" w:leader="none"/>
        </w:tabs>
        <w:spacing w:lineRule="auto" w:line="360" w:before="0" w:after="200"/>
        <w:ind w:left="-142" w:right="-567" w:hanging="0"/>
        <w:jc w:val="both"/>
        <w:rPr>
          <w:rFonts w:eastAsia="Calibri" w:eastAsiaTheme="minorHAnsi"/>
          <w:b/>
          <w:b/>
          <w:lang w:eastAsia="en-US"/>
        </w:rPr>
      </w:pPr>
      <w:r>
        <w:rPr>
          <w:rFonts w:eastAsia="Calibri" w:eastAsiaTheme="minorHAnsi"/>
          <w:b/>
          <w:u w:val="single"/>
          <w:lang w:eastAsia="en-US"/>
        </w:rPr>
        <w:t>LIRE PLUTÔT</w:t>
      </w:r>
      <w:r>
        <w:rPr>
          <w:rFonts w:eastAsia="Calibri" w:eastAsiaTheme="minorHAnsi"/>
          <w:b/>
          <w:lang w:eastAsia="en-US"/>
        </w:rPr>
        <w:t> :</w:t>
      </w:r>
    </w:p>
    <w:p>
      <w:pPr>
        <w:pStyle w:val="Normal"/>
        <w:widowControl w:val="false"/>
        <w:numPr>
          <w:ilvl w:val="0"/>
          <w:numId w:val="3"/>
        </w:numPr>
        <w:ind w:left="0" w:hanging="0"/>
        <w:jc w:val="both"/>
        <w:rPr>
          <w:rFonts w:ascii="Century Gothic" w:hAnsi="Century Gothic"/>
          <w:b/>
          <w:b/>
          <w:sz w:val="22"/>
          <w:szCs w:val="22"/>
        </w:rPr>
      </w:pPr>
      <w:r>
        <w:rPr>
          <w:rFonts w:ascii="Century Gothic" w:hAnsi="Century Gothic"/>
          <w:b/>
          <w:i/>
          <w:iCs/>
          <w:sz w:val="22"/>
          <w:szCs w:val="22"/>
        </w:rPr>
        <w:t>Critères éliminatoires</w:t>
      </w:r>
    </w:p>
    <w:p>
      <w:pPr>
        <w:pStyle w:val="Normal"/>
        <w:widowControl w:val="false"/>
        <w:numPr>
          <w:ilvl w:val="0"/>
          <w:numId w:val="0"/>
        </w:numPr>
        <w:ind w:left="785" w:hanging="0"/>
        <w:jc w:val="both"/>
        <w:rPr>
          <w:rFonts w:ascii="Century Gothic" w:hAnsi="Century Gothic"/>
          <w:b/>
          <w:b/>
          <w:sz w:val="22"/>
          <w:szCs w:val="22"/>
        </w:rPr>
      </w:pPr>
      <w:r>
        <w:rPr>
          <w:rFonts w:ascii="Century Gothic" w:hAnsi="Century Gothic"/>
          <w:b/>
          <w:sz w:val="22"/>
          <w:szCs w:val="22"/>
        </w:rPr>
      </w:r>
    </w:p>
    <w:p>
      <w:pPr>
        <w:pStyle w:val="Normal"/>
        <w:widowControl w:val="false"/>
        <w:numPr>
          <w:ilvl w:val="0"/>
          <w:numId w:val="3"/>
        </w:numPr>
        <w:jc w:val="both"/>
        <w:rPr>
          <w:rFonts w:ascii="Century Gothic" w:hAnsi="Century Gothic"/>
          <w:i/>
          <w:i/>
          <w:iCs/>
          <w:sz w:val="22"/>
          <w:szCs w:val="22"/>
        </w:rPr>
      </w:pPr>
      <w:r>
        <w:rPr>
          <w:rFonts w:ascii="Century Gothic" w:hAnsi="Century Gothic"/>
          <w:i/>
          <w:iCs/>
          <w:sz w:val="22"/>
          <w:szCs w:val="22"/>
        </w:rPr>
        <w:t>Les critères ci-dessous entraînent chacun le rejet de l’offre du soumissionnaire.</w:t>
      </w:r>
    </w:p>
    <w:p>
      <w:pPr>
        <w:pStyle w:val="Normal"/>
        <w:widowControl w:val="false"/>
        <w:numPr>
          <w:ilvl w:val="0"/>
          <w:numId w:val="3"/>
        </w:numPr>
        <w:jc w:val="both"/>
        <w:rPr>
          <w:rFonts w:ascii="Century Gothic" w:hAnsi="Century Gothic"/>
          <w:i/>
          <w:i/>
          <w:iCs/>
          <w:sz w:val="22"/>
          <w:szCs w:val="22"/>
        </w:rPr>
      </w:pPr>
      <w:r>
        <w:rPr>
          <w:rFonts w:ascii="Century Gothic" w:hAnsi="Century Gothic"/>
          <w:i/>
          <w:iCs/>
          <w:sz w:val="22"/>
          <w:szCs w:val="22"/>
        </w:rPr>
      </w:r>
    </w:p>
    <w:p>
      <w:pPr>
        <w:pStyle w:val="Normal"/>
        <w:widowControl w:val="false"/>
        <w:numPr>
          <w:ilvl w:val="0"/>
          <w:numId w:val="3"/>
        </w:numPr>
        <w:jc w:val="both"/>
        <w:rPr>
          <w:rFonts w:ascii="Century Gothic" w:hAnsi="Century Gothic"/>
          <w:sz w:val="22"/>
          <w:szCs w:val="22"/>
        </w:rPr>
      </w:pPr>
      <w:r>
        <w:rPr>
          <w:rFonts w:ascii="Century Gothic" w:hAnsi="Century Gothic"/>
          <w:i/>
          <w:iCs/>
          <w:sz w:val="22"/>
          <w:szCs w:val="22"/>
        </w:rPr>
        <w:t>Il s'agit notamment de</w:t>
      </w:r>
      <w:r>
        <w:rPr>
          <w:rFonts w:ascii="Century Gothic" w:hAnsi="Century Gothic"/>
          <w:i/>
          <w:iCs/>
          <w:spacing w:val="-2"/>
          <w:sz w:val="22"/>
          <w:szCs w:val="22"/>
        </w:rPr>
        <w:t xml:space="preserve"> :</w:t>
      </w:r>
    </w:p>
    <w:p>
      <w:pPr>
        <w:pStyle w:val="Normal"/>
        <w:widowControl w:val="false"/>
        <w:numPr>
          <w:ilvl w:val="0"/>
          <w:numId w:val="3"/>
        </w:numPr>
        <w:jc w:val="both"/>
        <w:rPr>
          <w:rFonts w:ascii="Century Gothic" w:hAnsi="Century Gothic"/>
          <w:i/>
          <w:i/>
          <w:iCs/>
          <w:sz w:val="22"/>
          <w:szCs w:val="22"/>
        </w:rPr>
      </w:pPr>
      <w:r>
        <w:rPr>
          <w:rFonts w:ascii="Century Gothic" w:hAnsi="Century Gothic"/>
          <w:i/>
          <w:iCs/>
          <w:sz w:val="22"/>
          <w:szCs w:val="22"/>
        </w:rPr>
      </w:r>
    </w:p>
    <w:p>
      <w:pPr>
        <w:pStyle w:val="Normal"/>
        <w:widowControl w:val="false"/>
        <w:numPr>
          <w:ilvl w:val="0"/>
          <w:numId w:val="3"/>
        </w:numPr>
        <w:shd w:val="clear" w:color="auto" w:fill="FFFFFF"/>
        <w:jc w:val="both"/>
        <w:rPr>
          <w:rFonts w:ascii="Century Gothic" w:hAnsi="Century Gothic"/>
          <w:sz w:val="22"/>
          <w:szCs w:val="22"/>
        </w:rPr>
      </w:pPr>
      <w:r>
        <w:rPr>
          <w:rFonts w:ascii="Century Gothic" w:hAnsi="Century Gothic"/>
          <w:sz w:val="22"/>
          <w:szCs w:val="22"/>
        </w:rPr>
        <w:t>L’absence de la caution de soumission,</w:t>
      </w:r>
    </w:p>
    <w:p>
      <w:pPr>
        <w:pStyle w:val="Normal"/>
        <w:widowControl w:val="false"/>
        <w:numPr>
          <w:ilvl w:val="0"/>
          <w:numId w:val="3"/>
        </w:numPr>
        <w:shd w:val="clear" w:color="auto" w:fill="FFFFFF"/>
        <w:jc w:val="both"/>
        <w:rPr>
          <w:rFonts w:ascii="Century Gothic" w:hAnsi="Century Gothic"/>
          <w:sz w:val="22"/>
          <w:szCs w:val="22"/>
        </w:rPr>
      </w:pPr>
      <w:r>
        <w:rPr>
          <w:rFonts w:ascii="Century Gothic" w:hAnsi="Century Gothic"/>
          <w:sz w:val="22"/>
          <w:szCs w:val="22"/>
        </w:rPr>
        <w:t>Les Fausses déclarations sur l’aptitude du soumissionnaire,</w:t>
      </w:r>
    </w:p>
    <w:p>
      <w:pPr>
        <w:pStyle w:val="Normal"/>
        <w:widowControl w:val="false"/>
        <w:numPr>
          <w:ilvl w:val="0"/>
          <w:numId w:val="3"/>
        </w:numPr>
        <w:shd w:val="clear" w:color="auto" w:fill="FFFFFF"/>
        <w:jc w:val="both"/>
        <w:rPr>
          <w:rFonts w:ascii="Century Gothic" w:hAnsi="Century Gothic"/>
          <w:sz w:val="22"/>
          <w:szCs w:val="22"/>
        </w:rPr>
      </w:pPr>
      <w:r>
        <w:rPr>
          <w:rFonts w:ascii="Century Gothic" w:hAnsi="Century Gothic"/>
          <w:sz w:val="22"/>
          <w:szCs w:val="22"/>
        </w:rPr>
        <w:t>La présence des pièces falsifiées dans l’offre du soumissionnaire sous réserve des poursuites judiciaires envisageables contre leurs auteurs (l</w:t>
      </w:r>
      <w:r>
        <w:rPr>
          <w:rFonts w:ascii="Century Gothic" w:hAnsi="Century Gothic"/>
          <w:b/>
          <w:sz w:val="22"/>
          <w:szCs w:val="22"/>
        </w:rPr>
        <w:t>a CIPM et l’Autorité Contractante se réservent le droit de procéder à l’authentification de tout document présentant un caractère douteux</w:t>
      </w:r>
      <w:r>
        <w:rPr>
          <w:rFonts w:ascii="Century Gothic" w:hAnsi="Century Gothic"/>
          <w:sz w:val="22"/>
          <w:szCs w:val="22"/>
        </w:rPr>
        <w:t>),</w:t>
      </w:r>
    </w:p>
    <w:p>
      <w:pPr>
        <w:pStyle w:val="Normal"/>
        <w:widowControl w:val="false"/>
        <w:numPr>
          <w:ilvl w:val="0"/>
          <w:numId w:val="3"/>
        </w:numPr>
        <w:shd w:val="clear" w:color="auto" w:fill="FFFFFF"/>
        <w:jc w:val="both"/>
        <w:rPr>
          <w:rFonts w:ascii="Century Gothic" w:hAnsi="Century Gothic"/>
          <w:sz w:val="22"/>
          <w:szCs w:val="22"/>
        </w:rPr>
      </w:pPr>
      <w:r>
        <w:rPr>
          <w:rFonts w:ascii="Century Gothic" w:hAnsi="Century Gothic"/>
          <w:sz w:val="22"/>
          <w:szCs w:val="22"/>
        </w:rPr>
        <w:t>L’absence d’un prix unitaire quantifié,</w:t>
      </w:r>
    </w:p>
    <w:p>
      <w:pPr>
        <w:pStyle w:val="Normal"/>
        <w:widowControl w:val="false"/>
        <w:numPr>
          <w:ilvl w:val="0"/>
          <w:numId w:val="3"/>
        </w:numPr>
        <w:shd w:val="clear" w:color="auto" w:fill="FFFFFF"/>
        <w:jc w:val="both"/>
        <w:rPr>
          <w:rFonts w:ascii="Century Gothic" w:hAnsi="Century Gothic"/>
          <w:sz w:val="22"/>
          <w:szCs w:val="22"/>
        </w:rPr>
      </w:pPr>
      <w:r>
        <w:rPr>
          <w:rFonts w:ascii="Century Gothic" w:hAnsi="Century Gothic"/>
          <w:sz w:val="22"/>
          <w:szCs w:val="22"/>
        </w:rPr>
        <w:t>L’absence du sous-détail d’un prix unitaire quantifié dans le DAO ;</w:t>
      </w:r>
    </w:p>
    <w:p>
      <w:pPr>
        <w:pStyle w:val="Normal"/>
        <w:widowControl w:val="false"/>
        <w:numPr>
          <w:ilvl w:val="0"/>
          <w:numId w:val="3"/>
        </w:numPr>
        <w:shd w:val="clear" w:color="auto" w:fill="FFFFFF"/>
        <w:jc w:val="both"/>
        <w:rPr>
          <w:rFonts w:ascii="Century Gothic" w:hAnsi="Century Gothic"/>
          <w:sz w:val="22"/>
          <w:szCs w:val="22"/>
        </w:rPr>
      </w:pPr>
      <w:r>
        <w:rPr>
          <w:rFonts w:ascii="Century Gothic" w:hAnsi="Century Gothic"/>
          <w:sz w:val="22"/>
          <w:szCs w:val="22"/>
        </w:rPr>
        <w:t>Pièce Administrative non conforme au modèle spécifié dans l’Appel d’Offres dans ce cas, un délais de 48h est accordé aux soumissionnaires concernés pour produire ou remplacer la pièce en question. Toutefois, l’absence de la Caution de soumission entraine le rejet de l’offre ;</w:t>
      </w:r>
    </w:p>
    <w:p>
      <w:pPr>
        <w:pStyle w:val="Normal"/>
        <w:widowControl w:val="false"/>
        <w:numPr>
          <w:ilvl w:val="0"/>
          <w:numId w:val="3"/>
        </w:numPr>
        <w:shd w:val="clear" w:color="auto" w:fill="FFFFFF"/>
        <w:ind w:left="644" w:hanging="360"/>
        <w:jc w:val="both"/>
        <w:rPr>
          <w:rFonts w:ascii="Century Gothic" w:hAnsi="Century Gothic"/>
          <w:sz w:val="22"/>
          <w:szCs w:val="22"/>
        </w:rPr>
      </w:pPr>
      <w:r>
        <w:rPr>
          <w:rFonts w:ascii="Century Gothic" w:hAnsi="Century Gothic"/>
          <w:sz w:val="22"/>
          <w:szCs w:val="22"/>
        </w:rPr>
        <w:t>Offres Administrative, Technique et Financière incomplète ;</w:t>
      </w:r>
    </w:p>
    <w:p>
      <w:pPr>
        <w:pStyle w:val="Normal"/>
        <w:widowControl w:val="false"/>
        <w:numPr>
          <w:ilvl w:val="0"/>
          <w:numId w:val="3"/>
        </w:numPr>
        <w:shd w:val="clear" w:color="auto" w:fill="FFFFFF"/>
        <w:ind w:left="644" w:hanging="360"/>
        <w:jc w:val="both"/>
        <w:rPr>
          <w:rFonts w:ascii="Century Gothic" w:hAnsi="Century Gothic"/>
          <w:sz w:val="22"/>
          <w:szCs w:val="22"/>
        </w:rPr>
      </w:pPr>
      <w:r>
        <w:rPr>
          <w:rFonts w:ascii="Century Gothic" w:hAnsi="Century Gothic"/>
          <w:sz w:val="22"/>
          <w:szCs w:val="22"/>
        </w:rPr>
        <w:t xml:space="preserve">La non acceptation des conditions de la lettre commande par le soumissionnaire </w:t>
      </w:r>
      <w:r>
        <w:rPr>
          <w:rFonts w:ascii="Century Gothic" w:hAnsi="Century Gothic"/>
          <w:b/>
          <w:sz w:val="22"/>
          <w:szCs w:val="22"/>
        </w:rPr>
        <w:t>(absence de la visite de site du CCAP ; CCTP et plan type paraphé et daté).</w:t>
      </w:r>
    </w:p>
    <w:p>
      <w:pPr>
        <w:pStyle w:val="Normal"/>
        <w:widowControl w:val="false"/>
        <w:numPr>
          <w:ilvl w:val="0"/>
          <w:numId w:val="3"/>
        </w:numPr>
        <w:shd w:val="clear" w:color="auto" w:fill="FFFFFF"/>
        <w:jc w:val="both"/>
        <w:rPr>
          <w:rFonts w:ascii="Century Gothic" w:hAnsi="Century Gothic"/>
          <w:sz w:val="22"/>
          <w:szCs w:val="22"/>
        </w:rPr>
      </w:pPr>
      <w:r>
        <w:rPr>
          <w:rFonts w:ascii="Century Gothic" w:hAnsi="Century Gothic"/>
          <w:sz w:val="22"/>
          <w:szCs w:val="22"/>
        </w:rPr>
        <w:t>Le non-respect de deux critères essentiels.</w:t>
      </w:r>
      <w:bookmarkStart w:id="0" w:name="_GoBack"/>
      <w:bookmarkEnd w:id="0"/>
    </w:p>
    <w:p>
      <w:pPr>
        <w:pStyle w:val="Normal"/>
        <w:widowControl w:val="false"/>
        <w:jc w:val="both"/>
        <w:rPr>
          <w:rFonts w:ascii="Calibri" w:hAnsi="Calibri" w:cs="Calibri" w:asciiTheme="minorHAnsi" w:cstheme="minorHAnsi" w:hAnsiTheme="minorHAnsi"/>
        </w:rPr>
      </w:pPr>
      <w:r>
        <w:rPr>
          <w:rFonts w:cs="Calibri" w:cstheme="minorHAnsi" w:ascii="Calibri" w:hAnsi="Calibri"/>
        </w:rPr>
      </w:r>
    </w:p>
    <w:p>
      <w:pPr>
        <w:pStyle w:val="Normal"/>
        <w:widowControl w:val="false"/>
        <w:jc w:val="both"/>
        <w:rPr>
          <w:rFonts w:ascii="Calibri" w:hAnsi="Calibri" w:cs="Calibri" w:asciiTheme="minorHAnsi" w:cstheme="minorHAnsi" w:hAnsiTheme="minorHAnsi"/>
        </w:rPr>
      </w:pPr>
      <w:r>
        <w:rPr>
          <w:rFonts w:cs="Calibri" w:ascii="Calibri" w:hAnsi="Calibri" w:cstheme="minorHAnsi"/>
        </w:rPr>
        <w:t>La DISPOSITION NB CI-DESSOUS EST ANNULEE</w:t>
      </w:r>
    </w:p>
    <w:p>
      <w:pPr>
        <w:pStyle w:val="Normal"/>
        <w:widowControl w:val="false"/>
        <w:jc w:val="both"/>
        <w:rPr>
          <w:rFonts w:ascii="Century Gothic" w:hAnsi="Century Gothic"/>
          <w:b/>
          <w:b/>
          <w:i/>
          <w:i/>
          <w:sz w:val="22"/>
          <w:szCs w:val="22"/>
        </w:rPr>
      </w:pPr>
      <w:r>
        <w:rPr>
          <w:rFonts w:cs="Calibri" w:ascii="Century Gothic" w:hAnsi="Century Gothic" w:cstheme="minorHAnsi"/>
          <w:b/>
          <w:i/>
          <w:sz w:val="22"/>
          <w:szCs w:val="22"/>
          <w:u w:val="single"/>
        </w:rPr>
        <w:t>NB</w:t>
      </w:r>
      <w:r>
        <w:rPr>
          <w:rFonts w:cs="Calibri" w:ascii="Century Gothic" w:hAnsi="Century Gothic" w:cstheme="minorHAnsi"/>
          <w:b/>
          <w:i/>
          <w:sz w:val="22"/>
          <w:szCs w:val="22"/>
        </w:rPr>
        <w:t> : les entreprises déjà adjudicataires de ce type de prestations pour l’année en cours et dans l’année précédente, seront appréciées en fonction de l’évaluation technico-financière de l’exécution des projets antérieurs.</w:t>
      </w:r>
    </w:p>
    <w:p>
      <w:pPr>
        <w:pStyle w:val="Normal"/>
        <w:widowControl w:val="false"/>
        <w:jc w:val="both"/>
        <w:rPr>
          <w:rFonts w:ascii="Century Gothic" w:hAnsi="Century Gothic"/>
          <w:b/>
          <w:b/>
          <w:i/>
          <w:i/>
          <w:sz w:val="22"/>
          <w:szCs w:val="22"/>
        </w:rPr>
      </w:pPr>
      <w:r>
        <w:rPr>
          <w:rFonts w:cs="Calibri" w:ascii="Century Gothic" w:hAnsi="Century Gothic" w:cstheme="minorHAnsi"/>
          <w:b/>
          <w:i/>
          <w:sz w:val="22"/>
          <w:szCs w:val="22"/>
        </w:rPr>
        <w:t xml:space="preserve"> </w:t>
      </w:r>
    </w:p>
    <w:p>
      <w:pPr>
        <w:pStyle w:val="Normal"/>
        <w:widowControl w:val="false"/>
        <w:jc w:val="both"/>
        <w:rPr>
          <w:rFonts w:ascii="Century Gothic" w:hAnsi="Century Gothic"/>
          <w:b/>
          <w:b/>
          <w:i/>
          <w:i/>
          <w:sz w:val="22"/>
          <w:szCs w:val="22"/>
        </w:rPr>
      </w:pPr>
      <w:r>
        <w:rPr>
          <w:rFonts w:cs="Calibri" w:ascii="Century Gothic" w:hAnsi="Century Gothic" w:cstheme="minorHAnsi"/>
          <w:b/>
          <w:i/>
          <w:sz w:val="22"/>
          <w:szCs w:val="22"/>
        </w:rPr>
        <w:t>DANS LE RPAO</w:t>
      </w:r>
    </w:p>
    <w:p>
      <w:pPr>
        <w:pStyle w:val="Normal"/>
        <w:widowControl w:val="false"/>
        <w:jc w:val="both"/>
        <w:rPr>
          <w:rFonts w:ascii="Century Gothic" w:hAnsi="Century Gothic"/>
          <w:b/>
          <w:b/>
          <w:i/>
          <w:i/>
          <w:sz w:val="22"/>
          <w:szCs w:val="22"/>
        </w:rPr>
      </w:pPr>
      <w:r>
        <w:rPr>
          <w:rFonts w:cs="Calibri" w:ascii="Century Gothic" w:hAnsi="Century Gothic" w:cstheme="minorHAnsi"/>
          <w:b/>
          <w:i/>
          <w:sz w:val="22"/>
          <w:szCs w:val="22"/>
        </w:rPr>
        <w:t>AU LIEU DE :</w:t>
      </w:r>
    </w:p>
    <w:p>
      <w:pPr>
        <w:pStyle w:val="Normal"/>
        <w:widowControl w:val="false"/>
        <w:jc w:val="both"/>
        <w:rPr>
          <w:rFonts w:ascii="Century Gothic" w:hAnsi="Century Gothic"/>
          <w:b/>
          <w:b/>
          <w:i/>
          <w:i/>
          <w:sz w:val="22"/>
          <w:szCs w:val="22"/>
        </w:rPr>
      </w:pPr>
      <w:r>
        <w:rPr>
          <w:rFonts w:ascii="Century Gothic" w:hAnsi="Century Gothic"/>
          <w:b/>
          <w:i/>
          <w:sz w:val="22"/>
          <w:szCs w:val="22"/>
        </w:rPr>
      </w:r>
    </w:p>
    <w:tbl>
      <w:tblPr>
        <w:tblW w:w="10138" w:type="dxa"/>
        <w:jc w:val="left"/>
        <w:tblInd w:w="113" w:type="dxa"/>
        <w:tblLayout w:type="fixed"/>
        <w:tblCellMar>
          <w:top w:w="0" w:type="dxa"/>
          <w:left w:w="108" w:type="dxa"/>
          <w:bottom w:w="0" w:type="dxa"/>
          <w:right w:w="108" w:type="dxa"/>
        </w:tblCellMar>
        <w:tblLook w:val="0000" w:noHBand="0" w:noVBand="0" w:firstColumn="0" w:lastRow="0" w:lastColumn="0" w:firstRow="0"/>
      </w:tblPr>
      <w:tblGrid>
        <w:gridCol w:w="492"/>
        <w:gridCol w:w="5141"/>
        <w:gridCol w:w="4505"/>
      </w:tblGrid>
      <w:tr>
        <w:trPr/>
        <w:tc>
          <w:tcPr>
            <w:tcW w:w="4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both"/>
              <w:rPr>
                <w:rFonts w:ascii="Century Gothic" w:hAnsi="Century Gothic"/>
                <w:b/>
                <w:b/>
                <w:sz w:val="22"/>
                <w:szCs w:val="22"/>
              </w:rPr>
            </w:pPr>
            <w:r>
              <w:rPr>
                <w:rFonts w:ascii="Century Gothic" w:hAnsi="Century Gothic"/>
                <w:b/>
                <w:sz w:val="22"/>
                <w:szCs w:val="22"/>
              </w:rPr>
              <w:t>N°</w:t>
            </w:r>
          </w:p>
        </w:tc>
        <w:tc>
          <w:tcPr>
            <w:tcW w:w="514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both"/>
              <w:rPr>
                <w:rFonts w:ascii="Century Gothic" w:hAnsi="Century Gothic"/>
                <w:b/>
                <w:b/>
                <w:sz w:val="22"/>
                <w:szCs w:val="22"/>
              </w:rPr>
            </w:pPr>
            <w:r>
              <w:rPr>
                <w:rFonts w:ascii="Century Gothic" w:hAnsi="Century Gothic"/>
                <w:b/>
                <w:sz w:val="22"/>
                <w:szCs w:val="22"/>
              </w:rPr>
              <w:t>Critères éliminatoires</w:t>
            </w:r>
          </w:p>
        </w:tc>
        <w:tc>
          <w:tcPr>
            <w:tcW w:w="450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both"/>
              <w:rPr>
                <w:rFonts w:ascii="Century Gothic" w:hAnsi="Century Gothic"/>
                <w:b/>
                <w:b/>
                <w:sz w:val="22"/>
                <w:szCs w:val="22"/>
              </w:rPr>
            </w:pPr>
            <w:r>
              <w:rPr>
                <w:rFonts w:ascii="Century Gothic" w:hAnsi="Century Gothic"/>
                <w:b/>
                <w:sz w:val="22"/>
                <w:szCs w:val="22"/>
              </w:rPr>
              <w:t>Critères essentiels</w:t>
            </w:r>
          </w:p>
        </w:tc>
      </w:tr>
      <w:tr>
        <w:trPr/>
        <w:tc>
          <w:tcPr>
            <w:tcW w:w="4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both"/>
              <w:rPr>
                <w:rFonts w:ascii="Century Gothic" w:hAnsi="Century Gothic"/>
                <w:sz w:val="22"/>
                <w:szCs w:val="22"/>
              </w:rPr>
            </w:pPr>
            <w:r>
              <w:rPr>
                <w:rFonts w:ascii="Century Gothic" w:hAnsi="Century Gothic"/>
                <w:sz w:val="22"/>
                <w:szCs w:val="22"/>
              </w:rPr>
              <w:t>1</w:t>
            </w:r>
          </w:p>
        </w:tc>
        <w:tc>
          <w:tcPr>
            <w:tcW w:w="514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both"/>
              <w:rPr>
                <w:rFonts w:ascii="Century Gothic" w:hAnsi="Century Gothic"/>
                <w:sz w:val="22"/>
                <w:szCs w:val="22"/>
              </w:rPr>
            </w:pPr>
            <w:r>
              <w:rPr>
                <w:rFonts w:ascii="Century Gothic" w:hAnsi="Century Gothic"/>
                <w:b/>
                <w:sz w:val="22"/>
                <w:szCs w:val="22"/>
              </w:rPr>
              <w:t>Situation financière :</w:t>
            </w:r>
            <w:r>
              <w:rPr>
                <w:rFonts w:ascii="Century Gothic" w:hAnsi="Century Gothic"/>
                <w:sz w:val="22"/>
                <w:szCs w:val="22"/>
              </w:rPr>
              <w:t> surface financière inférieure au tiers du montant prévisionnel du projet.</w:t>
            </w:r>
          </w:p>
        </w:tc>
        <w:tc>
          <w:tcPr>
            <w:tcW w:w="450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both"/>
              <w:rPr>
                <w:rFonts w:ascii="Century Gothic" w:hAnsi="Century Gothic"/>
                <w:sz w:val="22"/>
                <w:szCs w:val="22"/>
              </w:rPr>
            </w:pPr>
            <w:r>
              <w:rPr>
                <w:rFonts w:ascii="Century Gothic" w:hAnsi="Century Gothic"/>
                <w:b/>
                <w:sz w:val="22"/>
                <w:szCs w:val="22"/>
              </w:rPr>
              <w:t>Situation financière : P</w:t>
            </w:r>
            <w:r>
              <w:rPr>
                <w:rFonts w:ascii="Century Gothic" w:hAnsi="Century Gothic"/>
                <w:sz w:val="22"/>
                <w:szCs w:val="22"/>
              </w:rPr>
              <w:t>résentation d’un bilan financier certifié et le chiffre d’affaire.</w:t>
            </w:r>
          </w:p>
        </w:tc>
      </w:tr>
      <w:tr>
        <w:trPr/>
        <w:tc>
          <w:tcPr>
            <w:tcW w:w="4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both"/>
              <w:rPr>
                <w:rFonts w:ascii="Century Gothic" w:hAnsi="Century Gothic"/>
                <w:sz w:val="22"/>
                <w:szCs w:val="22"/>
              </w:rPr>
            </w:pPr>
            <w:r>
              <w:rPr>
                <w:rFonts w:ascii="Century Gothic" w:hAnsi="Century Gothic"/>
                <w:sz w:val="22"/>
                <w:szCs w:val="22"/>
              </w:rPr>
              <w:t>2</w:t>
            </w:r>
          </w:p>
        </w:tc>
        <w:tc>
          <w:tcPr>
            <w:tcW w:w="514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both"/>
              <w:rPr>
                <w:rFonts w:ascii="Century Gothic" w:hAnsi="Century Gothic"/>
                <w:sz w:val="22"/>
                <w:szCs w:val="22"/>
              </w:rPr>
            </w:pPr>
            <w:r>
              <w:rPr>
                <w:rFonts w:ascii="Century Gothic" w:hAnsi="Century Gothic"/>
                <w:b/>
                <w:sz w:val="22"/>
                <w:szCs w:val="22"/>
              </w:rPr>
              <w:t xml:space="preserve">Expérience générale : </w:t>
            </w:r>
            <w:r>
              <w:rPr>
                <w:rFonts w:ascii="Century Gothic" w:hAnsi="Century Gothic"/>
                <w:sz w:val="22"/>
                <w:szCs w:val="22"/>
              </w:rPr>
              <w:t>la non-exécution d’un projet similaire pendant les trois dernières années.</w:t>
            </w:r>
          </w:p>
          <w:p>
            <w:pPr>
              <w:pStyle w:val="Normal"/>
              <w:widowControl w:val="false"/>
              <w:jc w:val="both"/>
              <w:rPr>
                <w:rFonts w:ascii="Century Gothic" w:hAnsi="Century Gothic"/>
                <w:b/>
                <w:b/>
                <w:sz w:val="22"/>
                <w:szCs w:val="22"/>
              </w:rPr>
            </w:pPr>
            <w:r>
              <w:rPr>
                <w:rFonts w:ascii="Century Gothic" w:hAnsi="Century Gothic"/>
                <w:b/>
                <w:sz w:val="22"/>
                <w:szCs w:val="22"/>
              </w:rPr>
            </w:r>
          </w:p>
          <w:p>
            <w:pPr>
              <w:pStyle w:val="Normal"/>
              <w:widowControl w:val="false"/>
              <w:jc w:val="both"/>
              <w:rPr>
                <w:rFonts w:ascii="Century Gothic" w:hAnsi="Century Gothic"/>
                <w:sz w:val="22"/>
                <w:szCs w:val="22"/>
              </w:rPr>
            </w:pPr>
            <w:r>
              <w:rPr>
                <w:rFonts w:ascii="Century Gothic" w:hAnsi="Century Gothic"/>
                <w:b/>
                <w:sz w:val="22"/>
                <w:szCs w:val="22"/>
              </w:rPr>
              <w:t xml:space="preserve">Expérience spécifique : </w:t>
            </w:r>
            <w:r>
              <w:rPr>
                <w:rFonts w:ascii="Century Gothic" w:hAnsi="Century Gothic"/>
                <w:sz w:val="22"/>
                <w:szCs w:val="22"/>
              </w:rPr>
              <w:t>pour des projets spécifiques (forage, prestation intellectuelle) : le candidat sera éliminé pour non-exécution d’un projet similaire en qualité d’entrepreneur.</w:t>
            </w:r>
          </w:p>
          <w:p>
            <w:pPr>
              <w:pStyle w:val="Normal"/>
              <w:widowControl w:val="false"/>
              <w:jc w:val="both"/>
              <w:rPr>
                <w:rFonts w:ascii="Century Gothic" w:hAnsi="Century Gothic"/>
                <w:sz w:val="22"/>
                <w:szCs w:val="22"/>
              </w:rPr>
            </w:pPr>
            <w:r>
              <w:rPr>
                <w:rFonts w:ascii="Century Gothic" w:hAnsi="Century Gothic"/>
                <w:sz w:val="22"/>
                <w:szCs w:val="22"/>
              </w:rPr>
            </w:r>
          </w:p>
        </w:tc>
        <w:tc>
          <w:tcPr>
            <w:tcW w:w="450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both"/>
              <w:rPr>
                <w:rFonts w:ascii="Century Gothic" w:hAnsi="Century Gothic"/>
                <w:sz w:val="22"/>
                <w:szCs w:val="22"/>
              </w:rPr>
            </w:pPr>
            <w:r>
              <w:rPr>
                <w:rFonts w:ascii="Century Gothic" w:hAnsi="Century Gothic"/>
                <w:b/>
                <w:sz w:val="22"/>
                <w:szCs w:val="22"/>
              </w:rPr>
              <w:t xml:space="preserve">Expérience générale : </w:t>
            </w:r>
            <w:r>
              <w:rPr>
                <w:rFonts w:ascii="Century Gothic" w:hAnsi="Century Gothic"/>
                <w:sz w:val="22"/>
                <w:szCs w:val="22"/>
              </w:rPr>
              <w:t>Exécution du nombre requis de projet pendant les trois dernières années.</w:t>
            </w:r>
          </w:p>
          <w:p>
            <w:pPr>
              <w:pStyle w:val="Normal"/>
              <w:widowControl w:val="false"/>
              <w:jc w:val="both"/>
              <w:rPr>
                <w:rFonts w:ascii="Century Gothic" w:hAnsi="Century Gothic"/>
                <w:b/>
                <w:b/>
                <w:sz w:val="22"/>
                <w:szCs w:val="22"/>
              </w:rPr>
            </w:pPr>
            <w:r>
              <w:rPr>
                <w:rFonts w:ascii="Century Gothic" w:hAnsi="Century Gothic"/>
                <w:b/>
                <w:sz w:val="22"/>
                <w:szCs w:val="22"/>
              </w:rPr>
            </w:r>
          </w:p>
          <w:p>
            <w:pPr>
              <w:pStyle w:val="Normal"/>
              <w:widowControl w:val="false"/>
              <w:jc w:val="both"/>
              <w:rPr>
                <w:rFonts w:ascii="Century Gothic" w:hAnsi="Century Gothic"/>
                <w:sz w:val="22"/>
                <w:szCs w:val="22"/>
              </w:rPr>
            </w:pPr>
            <w:r>
              <w:rPr>
                <w:rFonts w:ascii="Century Gothic" w:hAnsi="Century Gothic"/>
                <w:b/>
                <w:sz w:val="22"/>
                <w:szCs w:val="22"/>
              </w:rPr>
              <w:t xml:space="preserve">Expérience spécifique : </w:t>
            </w:r>
            <w:r>
              <w:rPr>
                <w:rFonts w:ascii="Century Gothic" w:hAnsi="Century Gothic"/>
                <w:sz w:val="22"/>
                <w:szCs w:val="22"/>
              </w:rPr>
              <w:t>Exécution du nombre requis de projet similaire au cours des trois dernières années.</w:t>
            </w:r>
          </w:p>
          <w:p>
            <w:pPr>
              <w:pStyle w:val="Normal"/>
              <w:widowControl w:val="false"/>
              <w:jc w:val="both"/>
              <w:rPr>
                <w:rFonts w:ascii="Century Gothic" w:hAnsi="Century Gothic"/>
                <w:sz w:val="22"/>
                <w:szCs w:val="22"/>
              </w:rPr>
            </w:pPr>
            <w:r>
              <w:rPr>
                <w:rFonts w:ascii="Century Gothic" w:hAnsi="Century Gothic"/>
                <w:sz w:val="22"/>
                <w:szCs w:val="22"/>
              </w:rPr>
            </w:r>
          </w:p>
          <w:p>
            <w:pPr>
              <w:pStyle w:val="Normal"/>
              <w:widowControl w:val="false"/>
              <w:jc w:val="both"/>
              <w:rPr>
                <w:rFonts w:ascii="Century Gothic" w:hAnsi="Century Gothic"/>
                <w:sz w:val="22"/>
                <w:szCs w:val="22"/>
              </w:rPr>
            </w:pPr>
            <w:r>
              <w:rPr>
                <w:rFonts w:ascii="Century Gothic" w:hAnsi="Century Gothic"/>
                <w:sz w:val="22"/>
                <w:szCs w:val="22"/>
              </w:rPr>
            </w:r>
          </w:p>
        </w:tc>
      </w:tr>
      <w:tr>
        <w:trPr/>
        <w:tc>
          <w:tcPr>
            <w:tcW w:w="4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both"/>
              <w:rPr>
                <w:rFonts w:ascii="Century Gothic" w:hAnsi="Century Gothic"/>
                <w:sz w:val="22"/>
                <w:szCs w:val="22"/>
              </w:rPr>
            </w:pPr>
            <w:r>
              <w:rPr>
                <w:rFonts w:ascii="Century Gothic" w:hAnsi="Century Gothic"/>
                <w:sz w:val="22"/>
                <w:szCs w:val="22"/>
              </w:rPr>
              <w:t>3</w:t>
            </w:r>
          </w:p>
        </w:tc>
        <w:tc>
          <w:tcPr>
            <w:tcW w:w="514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both"/>
              <w:rPr>
                <w:rFonts w:ascii="Century Gothic" w:hAnsi="Century Gothic"/>
                <w:sz w:val="22"/>
                <w:szCs w:val="22"/>
              </w:rPr>
            </w:pPr>
            <w:r>
              <w:rPr>
                <w:rFonts w:ascii="Century Gothic" w:hAnsi="Century Gothic"/>
                <w:b/>
                <w:sz w:val="22"/>
                <w:szCs w:val="22"/>
              </w:rPr>
              <w:t>Personnels :</w:t>
            </w:r>
            <w:r>
              <w:rPr>
                <w:rFonts w:ascii="Century Gothic" w:hAnsi="Century Gothic"/>
                <w:sz w:val="22"/>
                <w:szCs w:val="22"/>
              </w:rPr>
              <w:t xml:space="preserve"> Le non-respect du profil type du conducteur des travaux.</w:t>
            </w:r>
          </w:p>
        </w:tc>
        <w:tc>
          <w:tcPr>
            <w:tcW w:w="450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both"/>
              <w:rPr>
                <w:rFonts w:ascii="Century Gothic" w:hAnsi="Century Gothic"/>
                <w:sz w:val="22"/>
                <w:szCs w:val="22"/>
              </w:rPr>
            </w:pPr>
            <w:r>
              <w:rPr>
                <w:rFonts w:ascii="Century Gothic" w:hAnsi="Century Gothic"/>
                <w:b/>
                <w:sz w:val="22"/>
                <w:szCs w:val="22"/>
              </w:rPr>
              <w:t>Personnels :</w:t>
            </w:r>
            <w:r>
              <w:rPr>
                <w:rFonts w:ascii="Century Gothic" w:hAnsi="Century Gothic"/>
                <w:sz w:val="22"/>
                <w:szCs w:val="22"/>
              </w:rPr>
              <w:t xml:space="preserve"> Qualification et expérience du personnel clé et des personnels d’exécution.</w:t>
            </w:r>
          </w:p>
        </w:tc>
      </w:tr>
      <w:tr>
        <w:trPr>
          <w:trHeight w:val="1029" w:hRule="atLeast"/>
        </w:trPr>
        <w:tc>
          <w:tcPr>
            <w:tcW w:w="4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both"/>
              <w:rPr>
                <w:rFonts w:ascii="Century Gothic" w:hAnsi="Century Gothic"/>
                <w:sz w:val="22"/>
                <w:szCs w:val="22"/>
              </w:rPr>
            </w:pPr>
            <w:r>
              <w:rPr>
                <w:rFonts w:ascii="Century Gothic" w:hAnsi="Century Gothic"/>
                <w:sz w:val="22"/>
                <w:szCs w:val="22"/>
              </w:rPr>
              <w:t>4</w:t>
            </w:r>
          </w:p>
        </w:tc>
        <w:tc>
          <w:tcPr>
            <w:tcW w:w="514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both"/>
              <w:rPr>
                <w:rFonts w:ascii="Century Gothic" w:hAnsi="Century Gothic"/>
                <w:sz w:val="22"/>
                <w:szCs w:val="22"/>
              </w:rPr>
            </w:pPr>
            <w:r>
              <w:rPr>
                <w:rFonts w:ascii="Century Gothic" w:hAnsi="Century Gothic"/>
                <w:b/>
                <w:sz w:val="22"/>
                <w:szCs w:val="22"/>
              </w:rPr>
              <w:t xml:space="preserve">Matériel : </w:t>
            </w:r>
            <w:r>
              <w:rPr>
                <w:rFonts w:ascii="Century Gothic" w:hAnsi="Century Gothic"/>
                <w:sz w:val="22"/>
                <w:szCs w:val="22"/>
              </w:rPr>
              <w:t>non présentation du matériel clé en fonction de la nature du projet à exécuter.</w:t>
            </w:r>
          </w:p>
        </w:tc>
        <w:tc>
          <w:tcPr>
            <w:tcW w:w="450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both"/>
              <w:rPr>
                <w:rFonts w:ascii="Century Gothic" w:hAnsi="Century Gothic"/>
                <w:sz w:val="22"/>
                <w:szCs w:val="22"/>
              </w:rPr>
            </w:pPr>
            <w:r>
              <w:rPr>
                <w:rFonts w:ascii="Century Gothic" w:hAnsi="Century Gothic"/>
                <w:b/>
                <w:sz w:val="22"/>
                <w:szCs w:val="22"/>
              </w:rPr>
              <w:t xml:space="preserve">Matériel : </w:t>
            </w:r>
            <w:r>
              <w:rPr>
                <w:rFonts w:ascii="Century Gothic" w:hAnsi="Century Gothic"/>
                <w:sz w:val="22"/>
                <w:szCs w:val="22"/>
              </w:rPr>
              <w:t>Présentation qualitative et quantitative du Kit minimal nécessaire à l’exécution du projet.</w:t>
            </w:r>
          </w:p>
        </w:tc>
      </w:tr>
      <w:tr>
        <w:trPr/>
        <w:tc>
          <w:tcPr>
            <w:tcW w:w="4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both"/>
              <w:rPr>
                <w:rFonts w:ascii="Century Gothic" w:hAnsi="Century Gothic"/>
                <w:sz w:val="22"/>
                <w:szCs w:val="22"/>
              </w:rPr>
            </w:pPr>
            <w:r>
              <w:rPr>
                <w:rFonts w:ascii="Century Gothic" w:hAnsi="Century Gothic"/>
                <w:sz w:val="22"/>
                <w:szCs w:val="22"/>
              </w:rPr>
              <w:t>5</w:t>
            </w:r>
          </w:p>
        </w:tc>
        <w:tc>
          <w:tcPr>
            <w:tcW w:w="514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both"/>
              <w:rPr>
                <w:rFonts w:ascii="Century Gothic" w:hAnsi="Century Gothic"/>
                <w:b/>
                <w:b/>
                <w:sz w:val="22"/>
                <w:szCs w:val="22"/>
              </w:rPr>
            </w:pPr>
            <w:r>
              <w:rPr>
                <w:rFonts w:ascii="Century Gothic" w:hAnsi="Century Gothic"/>
                <w:sz w:val="22"/>
                <w:szCs w:val="22"/>
              </w:rPr>
              <w:t>Le non-respect de 2 critères essentiels,</w:t>
            </w:r>
          </w:p>
        </w:tc>
        <w:tc>
          <w:tcPr>
            <w:tcW w:w="450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both"/>
              <w:rPr>
                <w:rFonts w:ascii="Century Gothic" w:hAnsi="Century Gothic"/>
                <w:b/>
                <w:b/>
                <w:sz w:val="22"/>
                <w:szCs w:val="22"/>
              </w:rPr>
            </w:pPr>
            <w:r>
              <w:rPr>
                <w:rFonts w:ascii="Century Gothic" w:hAnsi="Century Gothic"/>
                <w:b/>
                <w:sz w:val="22"/>
                <w:szCs w:val="22"/>
              </w:rPr>
            </w:r>
          </w:p>
        </w:tc>
      </w:tr>
    </w:tbl>
    <w:p>
      <w:pPr>
        <w:pStyle w:val="Normal"/>
        <w:tabs>
          <w:tab w:val="clear" w:pos="708"/>
          <w:tab w:val="left" w:pos="9356" w:leader="none"/>
        </w:tabs>
        <w:spacing w:lineRule="auto" w:line="360" w:before="0" w:after="200"/>
        <w:jc w:val="both"/>
        <w:rPr/>
      </w:pPr>
      <w:r>
        <w:rPr/>
      </w:r>
    </w:p>
    <w:p>
      <w:pPr>
        <w:pStyle w:val="Normal"/>
        <w:tabs>
          <w:tab w:val="clear" w:pos="708"/>
          <w:tab w:val="left" w:pos="9356" w:leader="none"/>
        </w:tabs>
        <w:spacing w:lineRule="auto" w:line="360" w:before="0" w:after="200"/>
        <w:jc w:val="both"/>
        <w:rPr>
          <w:b/>
          <w:b/>
          <w:bCs/>
        </w:rPr>
      </w:pPr>
      <w:r>
        <w:rPr>
          <w:b/>
          <w:bCs/>
        </w:rPr>
        <w:t>LIRE PLUTOT :</w:t>
      </w:r>
    </w:p>
    <w:p>
      <w:pPr>
        <w:pStyle w:val="Normal"/>
        <w:widowControl w:val="false"/>
        <w:numPr>
          <w:ilvl w:val="0"/>
          <w:numId w:val="3"/>
        </w:numPr>
        <w:ind w:left="0" w:hanging="0"/>
        <w:jc w:val="both"/>
        <w:rPr>
          <w:rFonts w:ascii="Century Gothic" w:hAnsi="Century Gothic"/>
          <w:b/>
          <w:b/>
          <w:sz w:val="22"/>
          <w:szCs w:val="22"/>
        </w:rPr>
      </w:pPr>
      <w:r>
        <w:rPr>
          <w:rFonts w:ascii="Century Gothic" w:hAnsi="Century Gothic"/>
          <w:b/>
          <w:i/>
          <w:iCs/>
          <w:sz w:val="22"/>
          <w:szCs w:val="22"/>
        </w:rPr>
        <w:t>Critères éliminatoires</w:t>
      </w:r>
    </w:p>
    <w:p>
      <w:pPr>
        <w:pStyle w:val="Normal"/>
        <w:widowControl w:val="false"/>
        <w:numPr>
          <w:ilvl w:val="0"/>
          <w:numId w:val="0"/>
        </w:numPr>
        <w:ind w:left="785" w:hanging="0"/>
        <w:jc w:val="both"/>
        <w:rPr>
          <w:rFonts w:ascii="Century Gothic" w:hAnsi="Century Gothic"/>
          <w:b/>
          <w:b/>
          <w:sz w:val="22"/>
          <w:szCs w:val="22"/>
        </w:rPr>
      </w:pPr>
      <w:r>
        <w:rPr>
          <w:rFonts w:ascii="Century Gothic" w:hAnsi="Century Gothic"/>
          <w:b/>
          <w:sz w:val="22"/>
          <w:szCs w:val="22"/>
        </w:rPr>
      </w:r>
    </w:p>
    <w:p>
      <w:pPr>
        <w:pStyle w:val="Normal"/>
        <w:widowControl w:val="false"/>
        <w:numPr>
          <w:ilvl w:val="0"/>
          <w:numId w:val="3"/>
        </w:numPr>
        <w:jc w:val="both"/>
        <w:rPr>
          <w:rFonts w:ascii="Century Gothic" w:hAnsi="Century Gothic"/>
          <w:i/>
          <w:i/>
          <w:iCs/>
          <w:sz w:val="22"/>
          <w:szCs w:val="22"/>
        </w:rPr>
      </w:pPr>
      <w:r>
        <w:rPr>
          <w:rFonts w:ascii="Century Gothic" w:hAnsi="Century Gothic"/>
          <w:i/>
          <w:iCs/>
          <w:sz w:val="22"/>
          <w:szCs w:val="22"/>
        </w:rPr>
        <w:t>Les critères ci-dessous entraînent chacun le rejet de l’offre du soumissionnaire.</w:t>
      </w:r>
    </w:p>
    <w:p>
      <w:pPr>
        <w:pStyle w:val="Normal"/>
        <w:widowControl w:val="false"/>
        <w:numPr>
          <w:ilvl w:val="0"/>
          <w:numId w:val="3"/>
        </w:numPr>
        <w:jc w:val="both"/>
        <w:rPr>
          <w:rFonts w:ascii="Century Gothic" w:hAnsi="Century Gothic"/>
          <w:i/>
          <w:i/>
          <w:iCs/>
          <w:sz w:val="22"/>
          <w:szCs w:val="22"/>
        </w:rPr>
      </w:pPr>
      <w:r>
        <w:rPr>
          <w:rFonts w:ascii="Century Gothic" w:hAnsi="Century Gothic"/>
          <w:i/>
          <w:iCs/>
          <w:sz w:val="22"/>
          <w:szCs w:val="22"/>
        </w:rPr>
      </w:r>
    </w:p>
    <w:p>
      <w:pPr>
        <w:pStyle w:val="Normal"/>
        <w:widowControl w:val="false"/>
        <w:numPr>
          <w:ilvl w:val="0"/>
          <w:numId w:val="3"/>
        </w:numPr>
        <w:jc w:val="both"/>
        <w:rPr>
          <w:rFonts w:ascii="Century Gothic" w:hAnsi="Century Gothic"/>
          <w:sz w:val="22"/>
          <w:szCs w:val="22"/>
        </w:rPr>
      </w:pPr>
      <w:r>
        <w:rPr>
          <w:rFonts w:ascii="Century Gothic" w:hAnsi="Century Gothic"/>
          <w:i/>
          <w:iCs/>
          <w:sz w:val="22"/>
          <w:szCs w:val="22"/>
        </w:rPr>
        <w:t>Il s'agit notamment de</w:t>
      </w:r>
      <w:r>
        <w:rPr>
          <w:rFonts w:ascii="Century Gothic" w:hAnsi="Century Gothic"/>
          <w:i/>
          <w:iCs/>
          <w:spacing w:val="-2"/>
          <w:sz w:val="22"/>
          <w:szCs w:val="22"/>
        </w:rPr>
        <w:t xml:space="preserve"> :</w:t>
      </w:r>
    </w:p>
    <w:p>
      <w:pPr>
        <w:pStyle w:val="Normal"/>
        <w:widowControl w:val="false"/>
        <w:numPr>
          <w:ilvl w:val="0"/>
          <w:numId w:val="3"/>
        </w:numPr>
        <w:jc w:val="both"/>
        <w:rPr>
          <w:rFonts w:ascii="Century Gothic" w:hAnsi="Century Gothic"/>
          <w:i/>
          <w:i/>
          <w:iCs/>
          <w:sz w:val="22"/>
          <w:szCs w:val="22"/>
        </w:rPr>
      </w:pPr>
      <w:r>
        <w:rPr>
          <w:rFonts w:ascii="Century Gothic" w:hAnsi="Century Gothic"/>
          <w:i/>
          <w:iCs/>
          <w:sz w:val="22"/>
          <w:szCs w:val="22"/>
        </w:rPr>
      </w:r>
    </w:p>
    <w:p>
      <w:pPr>
        <w:pStyle w:val="Normal"/>
        <w:widowControl w:val="false"/>
        <w:numPr>
          <w:ilvl w:val="0"/>
          <w:numId w:val="3"/>
        </w:numPr>
        <w:shd w:val="clear" w:color="auto" w:fill="FFFFFF"/>
        <w:jc w:val="both"/>
        <w:rPr>
          <w:rFonts w:ascii="Century Gothic" w:hAnsi="Century Gothic"/>
          <w:sz w:val="22"/>
          <w:szCs w:val="22"/>
        </w:rPr>
      </w:pPr>
      <w:r>
        <w:rPr>
          <w:rFonts w:ascii="Century Gothic" w:hAnsi="Century Gothic"/>
          <w:sz w:val="22"/>
          <w:szCs w:val="22"/>
        </w:rPr>
        <w:t>L’absence de la caution de soumission,</w:t>
      </w:r>
    </w:p>
    <w:p>
      <w:pPr>
        <w:pStyle w:val="Normal"/>
        <w:widowControl w:val="false"/>
        <w:numPr>
          <w:ilvl w:val="0"/>
          <w:numId w:val="3"/>
        </w:numPr>
        <w:shd w:val="clear" w:color="auto" w:fill="FFFFFF"/>
        <w:jc w:val="both"/>
        <w:rPr>
          <w:rFonts w:ascii="Century Gothic" w:hAnsi="Century Gothic"/>
          <w:sz w:val="22"/>
          <w:szCs w:val="22"/>
        </w:rPr>
      </w:pPr>
      <w:r>
        <w:rPr>
          <w:rFonts w:ascii="Century Gothic" w:hAnsi="Century Gothic"/>
          <w:sz w:val="22"/>
          <w:szCs w:val="22"/>
        </w:rPr>
        <w:t>Les Fausses déclarations sur l’aptitude du soumissionnaire,</w:t>
      </w:r>
    </w:p>
    <w:p>
      <w:pPr>
        <w:pStyle w:val="Normal"/>
        <w:widowControl w:val="false"/>
        <w:numPr>
          <w:ilvl w:val="0"/>
          <w:numId w:val="3"/>
        </w:numPr>
        <w:shd w:val="clear" w:color="auto" w:fill="FFFFFF"/>
        <w:jc w:val="both"/>
        <w:rPr>
          <w:rFonts w:ascii="Century Gothic" w:hAnsi="Century Gothic"/>
          <w:sz w:val="22"/>
          <w:szCs w:val="22"/>
        </w:rPr>
      </w:pPr>
      <w:r>
        <w:rPr>
          <w:rFonts w:ascii="Century Gothic" w:hAnsi="Century Gothic"/>
          <w:sz w:val="22"/>
          <w:szCs w:val="22"/>
        </w:rPr>
        <w:t>La présence des pièces falsifiées dans l’offre du soumissionnaire sous réserve des poursuites judiciaires envisageables contre leurs auteurs (l</w:t>
      </w:r>
      <w:r>
        <w:rPr>
          <w:rFonts w:ascii="Century Gothic" w:hAnsi="Century Gothic"/>
          <w:b/>
          <w:sz w:val="22"/>
          <w:szCs w:val="22"/>
        </w:rPr>
        <w:t>a CIPM et l’Autorité Contractante se réservent le droit de procéder à l’authentification de tout document présentant un caractère douteux</w:t>
      </w:r>
      <w:r>
        <w:rPr>
          <w:rFonts w:ascii="Century Gothic" w:hAnsi="Century Gothic"/>
          <w:sz w:val="22"/>
          <w:szCs w:val="22"/>
        </w:rPr>
        <w:t>),</w:t>
      </w:r>
    </w:p>
    <w:p>
      <w:pPr>
        <w:pStyle w:val="Normal"/>
        <w:widowControl w:val="false"/>
        <w:numPr>
          <w:ilvl w:val="0"/>
          <w:numId w:val="3"/>
        </w:numPr>
        <w:shd w:val="clear" w:color="auto" w:fill="FFFFFF"/>
        <w:jc w:val="both"/>
        <w:rPr>
          <w:rFonts w:ascii="Century Gothic" w:hAnsi="Century Gothic"/>
          <w:sz w:val="22"/>
          <w:szCs w:val="22"/>
        </w:rPr>
      </w:pPr>
      <w:r>
        <w:rPr>
          <w:rFonts w:ascii="Century Gothic" w:hAnsi="Century Gothic"/>
          <w:sz w:val="22"/>
          <w:szCs w:val="22"/>
        </w:rPr>
        <w:t>L’absence d’un prix unitaire quantifié,</w:t>
      </w:r>
    </w:p>
    <w:p>
      <w:pPr>
        <w:pStyle w:val="Normal"/>
        <w:widowControl w:val="false"/>
        <w:numPr>
          <w:ilvl w:val="0"/>
          <w:numId w:val="3"/>
        </w:numPr>
        <w:shd w:val="clear" w:color="auto" w:fill="FFFFFF"/>
        <w:jc w:val="both"/>
        <w:rPr>
          <w:rFonts w:ascii="Century Gothic" w:hAnsi="Century Gothic"/>
          <w:sz w:val="22"/>
          <w:szCs w:val="22"/>
        </w:rPr>
      </w:pPr>
      <w:r>
        <w:rPr>
          <w:rFonts w:ascii="Century Gothic" w:hAnsi="Century Gothic"/>
          <w:sz w:val="22"/>
          <w:szCs w:val="22"/>
        </w:rPr>
        <w:t>L’absence du sous-détail d’un prix unitaire quantifié dans le DAO ;</w:t>
      </w:r>
    </w:p>
    <w:p>
      <w:pPr>
        <w:pStyle w:val="Normal"/>
        <w:widowControl w:val="false"/>
        <w:numPr>
          <w:ilvl w:val="0"/>
          <w:numId w:val="3"/>
        </w:numPr>
        <w:shd w:val="clear" w:color="auto" w:fill="FFFFFF"/>
        <w:jc w:val="both"/>
        <w:rPr>
          <w:rFonts w:ascii="Century Gothic" w:hAnsi="Century Gothic"/>
          <w:sz w:val="22"/>
          <w:szCs w:val="22"/>
        </w:rPr>
      </w:pPr>
      <w:r>
        <w:rPr>
          <w:rFonts w:ascii="Century Gothic" w:hAnsi="Century Gothic"/>
          <w:sz w:val="22"/>
          <w:szCs w:val="22"/>
        </w:rPr>
        <w:t>Pièce Administrative non conforme au modèle spécifié dans l’Appel d’Offres dans ce cas, un délais de 48h est accordé aux soumissionnaires concernés pour produire ou remplacer la pièce en question. Toutefois, l’absence de la Caution de soumission entraine le rejet de l’offre ;</w:t>
      </w:r>
    </w:p>
    <w:p>
      <w:pPr>
        <w:pStyle w:val="Normal"/>
        <w:widowControl w:val="false"/>
        <w:numPr>
          <w:ilvl w:val="0"/>
          <w:numId w:val="3"/>
        </w:numPr>
        <w:shd w:val="clear" w:color="auto" w:fill="FFFFFF"/>
        <w:ind w:left="644" w:hanging="360"/>
        <w:jc w:val="both"/>
        <w:rPr>
          <w:rFonts w:ascii="Century Gothic" w:hAnsi="Century Gothic"/>
          <w:sz w:val="22"/>
          <w:szCs w:val="22"/>
        </w:rPr>
      </w:pPr>
      <w:r>
        <w:rPr>
          <w:rFonts w:ascii="Century Gothic" w:hAnsi="Century Gothic"/>
          <w:sz w:val="22"/>
          <w:szCs w:val="22"/>
        </w:rPr>
        <w:t>Offres Administrative, Technique et Financière incomplète ;</w:t>
      </w:r>
    </w:p>
    <w:p>
      <w:pPr>
        <w:pStyle w:val="Normal"/>
        <w:widowControl w:val="false"/>
        <w:numPr>
          <w:ilvl w:val="0"/>
          <w:numId w:val="3"/>
        </w:numPr>
        <w:shd w:val="clear" w:color="auto" w:fill="FFFFFF"/>
        <w:ind w:left="644" w:hanging="360"/>
        <w:jc w:val="both"/>
        <w:rPr>
          <w:rFonts w:ascii="Century Gothic" w:hAnsi="Century Gothic"/>
          <w:sz w:val="22"/>
          <w:szCs w:val="22"/>
        </w:rPr>
      </w:pPr>
      <w:r>
        <w:rPr>
          <w:rFonts w:ascii="Century Gothic" w:hAnsi="Century Gothic"/>
          <w:sz w:val="22"/>
          <w:szCs w:val="22"/>
        </w:rPr>
        <w:t xml:space="preserve">La non acceptation des conditions de la lettre commande par le soumissionnaire </w:t>
      </w:r>
      <w:r>
        <w:rPr>
          <w:rFonts w:ascii="Century Gothic" w:hAnsi="Century Gothic"/>
          <w:b/>
          <w:sz w:val="22"/>
          <w:szCs w:val="22"/>
        </w:rPr>
        <w:t>(absence de la visite de site du CCAP ; CCTP et plan type paraphé et daté).</w:t>
      </w:r>
    </w:p>
    <w:p>
      <w:pPr>
        <w:pStyle w:val="Normal"/>
        <w:widowControl w:val="false"/>
        <w:numPr>
          <w:ilvl w:val="0"/>
          <w:numId w:val="3"/>
        </w:numPr>
        <w:shd w:val="clear" w:color="auto" w:fill="FFFFFF"/>
        <w:jc w:val="both"/>
        <w:rPr>
          <w:rFonts w:ascii="Century Gothic" w:hAnsi="Century Gothic"/>
          <w:sz w:val="22"/>
          <w:szCs w:val="22"/>
        </w:rPr>
      </w:pPr>
      <w:r>
        <w:rPr>
          <w:rFonts w:ascii="Century Gothic" w:hAnsi="Century Gothic"/>
          <w:sz w:val="22"/>
          <w:szCs w:val="22"/>
        </w:rPr>
        <w:t>Le non-respect de deux critères essentiels.</w:t>
      </w:r>
      <w:bookmarkStart w:id="1" w:name="_GoBack1"/>
      <w:bookmarkEnd w:id="1"/>
    </w:p>
    <w:p>
      <w:pPr>
        <w:pStyle w:val="Normal"/>
        <w:widowControl w:val="false"/>
        <w:tabs>
          <w:tab w:val="clear" w:pos="708"/>
          <w:tab w:val="left" w:pos="9356" w:leader="none"/>
        </w:tabs>
        <w:spacing w:lineRule="auto" w:line="360" w:before="0" w:after="200"/>
        <w:jc w:val="both"/>
        <w:rPr>
          <w:rFonts w:ascii="Calibri" w:hAnsi="Calibri" w:cs="Calibri" w:asciiTheme="minorHAnsi" w:cstheme="minorHAnsi" w:hAnsiTheme="minorHAnsi"/>
        </w:rPr>
      </w:pPr>
      <w:r>
        <w:rPr>
          <w:rFonts w:cs="Calibri" w:ascii="Calibri" w:hAnsi="Calibri" w:cstheme="minorHAnsi"/>
          <w:b/>
          <w:bCs/>
        </w:rPr>
        <w:t>DANS LE CCAP</w:t>
      </w:r>
    </w:p>
    <w:p>
      <w:pPr>
        <w:pStyle w:val="Normal"/>
        <w:widowControl w:val="false"/>
        <w:tabs>
          <w:tab w:val="clear" w:pos="708"/>
          <w:tab w:val="left" w:pos="9356" w:leader="none"/>
        </w:tabs>
        <w:spacing w:lineRule="auto" w:line="360" w:before="0" w:after="200"/>
        <w:jc w:val="both"/>
        <w:rPr>
          <w:rFonts w:ascii="Calibri" w:hAnsi="Calibri" w:cs="Calibri" w:asciiTheme="minorHAnsi" w:cstheme="minorHAnsi" w:hAnsiTheme="minorHAnsi"/>
        </w:rPr>
      </w:pPr>
      <w:r>
        <w:rPr>
          <w:rFonts w:cs="Calibri" w:ascii="Calibri" w:hAnsi="Calibri" w:cstheme="minorHAnsi"/>
          <w:b/>
          <w:bCs/>
        </w:rPr>
        <w:t>AU LIEU DE :</w:t>
      </w:r>
    </w:p>
    <w:p>
      <w:pPr>
        <w:pStyle w:val="Normal"/>
        <w:widowControl w:val="false"/>
        <w:jc w:val="both"/>
        <w:rPr>
          <w:rFonts w:ascii="Century Gothic" w:hAnsi="Century Gothic"/>
          <w:sz w:val="22"/>
          <w:szCs w:val="22"/>
        </w:rPr>
      </w:pPr>
      <w:r>
        <w:rPr>
          <w:rFonts w:ascii="Century Gothic" w:hAnsi="Century Gothic"/>
          <w:b/>
          <w:bCs/>
          <w:sz w:val="22"/>
          <w:szCs w:val="22"/>
        </w:rPr>
        <w:t>Article 22 : Intérêts moratoires (CCAG Article 31)</w:t>
      </w:r>
    </w:p>
    <w:p>
      <w:pPr>
        <w:pStyle w:val="Normal"/>
        <w:widowControl w:val="false"/>
        <w:jc w:val="both"/>
        <w:rPr>
          <w:rFonts w:ascii="Century Gothic" w:hAnsi="Century Gothic"/>
          <w:sz w:val="22"/>
          <w:szCs w:val="22"/>
        </w:rPr>
      </w:pPr>
      <w:r>
        <w:rPr>
          <w:rFonts w:ascii="Century Gothic" w:hAnsi="Century Gothic"/>
          <w:sz w:val="22"/>
          <w:szCs w:val="22"/>
        </w:rPr>
      </w:r>
    </w:p>
    <w:p>
      <w:pPr>
        <w:pStyle w:val="Normal"/>
        <w:widowControl w:val="false"/>
        <w:tabs>
          <w:tab w:val="clear" w:pos="708"/>
          <w:tab w:val="left" w:pos="9356" w:leader="none"/>
        </w:tabs>
        <w:spacing w:lineRule="auto" w:line="360" w:before="0" w:after="200"/>
        <w:jc w:val="both"/>
        <w:rPr>
          <w:rFonts w:ascii="Century Gothic" w:hAnsi="Century Gothic"/>
          <w:sz w:val="22"/>
          <w:szCs w:val="22"/>
        </w:rPr>
      </w:pPr>
      <w:r>
        <w:rPr>
          <w:rFonts w:cs="Calibri" w:ascii="Century Gothic" w:hAnsi="Century Gothic" w:cstheme="minorHAnsi"/>
          <w:b/>
          <w:bCs/>
          <w:sz w:val="22"/>
          <w:szCs w:val="22"/>
        </w:rPr>
        <w:t>Les intérêts moratoires éventuels sont payés par état des sommes dues conformément à l’article 88 du décret n° 2004/275 du 24 Septembre 2004 portant Code des Marchés Publics.</w:t>
      </w:r>
    </w:p>
    <w:p>
      <w:pPr>
        <w:pStyle w:val="Normal"/>
        <w:widowControl w:val="false"/>
        <w:tabs>
          <w:tab w:val="clear" w:pos="708"/>
          <w:tab w:val="left" w:pos="9356" w:leader="none"/>
        </w:tabs>
        <w:spacing w:lineRule="auto" w:line="360" w:before="0" w:after="200"/>
        <w:jc w:val="both"/>
        <w:rPr>
          <w:rFonts w:ascii="Century Gothic" w:hAnsi="Century Gothic"/>
          <w:sz w:val="22"/>
          <w:szCs w:val="22"/>
        </w:rPr>
      </w:pPr>
      <w:r>
        <w:rPr>
          <w:rFonts w:cs="Calibri" w:ascii="Century Gothic" w:hAnsi="Century Gothic" w:cstheme="minorHAnsi"/>
          <w:b/>
          <w:bCs/>
          <w:sz w:val="22"/>
          <w:szCs w:val="22"/>
        </w:rPr>
        <w:t>LIRE PLUTOT :</w:t>
      </w:r>
    </w:p>
    <w:p>
      <w:pPr>
        <w:pStyle w:val="Normal"/>
        <w:widowControl w:val="false"/>
        <w:jc w:val="both"/>
        <w:rPr>
          <w:rFonts w:ascii="Century Gothic" w:hAnsi="Century Gothic"/>
          <w:sz w:val="22"/>
          <w:szCs w:val="22"/>
        </w:rPr>
      </w:pPr>
      <w:r>
        <w:rPr>
          <w:rFonts w:ascii="Century Gothic" w:hAnsi="Century Gothic"/>
          <w:b/>
          <w:bCs/>
          <w:sz w:val="22"/>
          <w:szCs w:val="22"/>
        </w:rPr>
        <w:t>Article 22 : Intérêts moratoires (CCAG Article 31)</w:t>
      </w:r>
    </w:p>
    <w:p>
      <w:pPr>
        <w:pStyle w:val="Normal"/>
        <w:widowControl w:val="false"/>
        <w:jc w:val="both"/>
        <w:rPr>
          <w:rFonts w:ascii="Century Gothic" w:hAnsi="Century Gothic"/>
          <w:sz w:val="22"/>
          <w:szCs w:val="22"/>
        </w:rPr>
      </w:pPr>
      <w:r>
        <w:rPr>
          <w:rFonts w:ascii="Century Gothic" w:hAnsi="Century Gothic"/>
          <w:sz w:val="22"/>
          <w:szCs w:val="22"/>
        </w:rPr>
      </w:r>
    </w:p>
    <w:p>
      <w:pPr>
        <w:pStyle w:val="Normal"/>
        <w:widowControl w:val="false"/>
        <w:tabs>
          <w:tab w:val="clear" w:pos="708"/>
          <w:tab w:val="left" w:pos="9356" w:leader="none"/>
        </w:tabs>
        <w:spacing w:lineRule="auto" w:line="360" w:before="0" w:after="200"/>
        <w:jc w:val="both"/>
        <w:rPr>
          <w:rFonts w:ascii="Century Gothic" w:hAnsi="Century Gothic"/>
          <w:sz w:val="22"/>
          <w:szCs w:val="22"/>
        </w:rPr>
      </w:pPr>
      <w:r>
        <w:rPr>
          <w:rFonts w:cs="Calibri" w:ascii="Century Gothic" w:hAnsi="Century Gothic" w:cstheme="minorHAnsi"/>
          <w:b/>
          <w:bCs/>
          <w:sz w:val="22"/>
          <w:szCs w:val="22"/>
        </w:rPr>
        <w:t>Les intérêts moratoires éventuels sont payés par état des sommes dues conformément aux articles 166 et 167 du décret n° 2018/366 du 20 juin 2018 portant Code des Marchés Publics.</w:t>
      </w:r>
    </w:p>
    <w:p>
      <w:pPr>
        <w:pStyle w:val="Normal"/>
        <w:widowControl w:val="false"/>
        <w:tabs>
          <w:tab w:val="clear" w:pos="708"/>
          <w:tab w:val="left" w:pos="9356" w:leader="none"/>
        </w:tabs>
        <w:spacing w:lineRule="auto" w:line="360" w:before="0" w:after="200"/>
        <w:jc w:val="both"/>
        <w:rPr>
          <w:rFonts w:ascii="Century Gothic" w:hAnsi="Century Gothic"/>
          <w:sz w:val="22"/>
          <w:szCs w:val="22"/>
        </w:rPr>
      </w:pPr>
      <w:r>
        <w:rPr>
          <w:rFonts w:cs="Calibri" w:ascii="Century Gothic" w:hAnsi="Century Gothic" w:cstheme="minorHAnsi"/>
          <w:b/>
          <w:bCs/>
          <w:sz w:val="22"/>
          <w:szCs w:val="22"/>
        </w:rPr>
        <w:t>AU LIEU DE :</w:t>
      </w:r>
    </w:p>
    <w:p>
      <w:pPr>
        <w:pStyle w:val="Normal"/>
        <w:widowControl w:val="false"/>
        <w:jc w:val="both"/>
        <w:rPr>
          <w:rFonts w:ascii="Century Gothic" w:hAnsi="Century Gothic"/>
          <w:sz w:val="22"/>
          <w:szCs w:val="22"/>
        </w:rPr>
      </w:pPr>
      <w:r>
        <w:rPr>
          <w:rFonts w:ascii="Century Gothic" w:hAnsi="Century Gothic"/>
          <w:b/>
          <w:bCs/>
          <w:sz w:val="22"/>
          <w:szCs w:val="22"/>
        </w:rPr>
        <w:t>Article26 : Décompte général et définitif (CCAGArticle35)</w:t>
      </w:r>
    </w:p>
    <w:p>
      <w:pPr>
        <w:pStyle w:val="Normal"/>
        <w:widowControl w:val="false"/>
        <w:jc w:val="both"/>
        <w:rPr>
          <w:rFonts w:ascii="Century Gothic" w:hAnsi="Century Gothic"/>
          <w:sz w:val="22"/>
          <w:szCs w:val="22"/>
        </w:rPr>
      </w:pPr>
      <w:r>
        <w:rPr>
          <w:rFonts w:ascii="Century Gothic" w:hAnsi="Century Gothic"/>
          <w:sz w:val="22"/>
          <w:szCs w:val="22"/>
        </w:rPr>
      </w:r>
    </w:p>
    <w:p>
      <w:pPr>
        <w:pStyle w:val="Normal"/>
        <w:widowControl w:val="false"/>
        <w:shd w:val="clear" w:color="auto" w:fill="FFFFFF"/>
        <w:jc w:val="both"/>
        <w:rPr>
          <w:rFonts w:ascii="Century Gothic" w:hAnsi="Century Gothic"/>
          <w:sz w:val="22"/>
          <w:szCs w:val="22"/>
        </w:rPr>
      </w:pPr>
      <w:r>
        <w:rPr>
          <w:rFonts w:ascii="Century Gothic" w:hAnsi="Century Gothic"/>
          <w:b/>
          <w:sz w:val="22"/>
          <w:szCs w:val="22"/>
        </w:rPr>
        <w:t>26.1</w:t>
      </w:r>
      <w:r>
        <w:rPr>
          <w:rFonts w:ascii="Century Gothic" w:hAnsi="Century Gothic"/>
          <w:sz w:val="22"/>
          <w:szCs w:val="22"/>
        </w:rPr>
        <w:t> : À la fin de période de garantie qui donne lieu à la réception définitive des travaux, le Chef de service dresse le décompte général et définitif de la lettre commande qu’il fait signer contradictoirement par l’entrepreneur et l’ingénieur. Ce décompte comprend :</w:t>
      </w:r>
    </w:p>
    <w:p>
      <w:pPr>
        <w:pStyle w:val="Normal"/>
        <w:widowControl w:val="false"/>
        <w:jc w:val="both"/>
        <w:rPr>
          <w:rFonts w:ascii="Century Gothic" w:hAnsi="Century Gothic"/>
          <w:sz w:val="22"/>
          <w:szCs w:val="22"/>
        </w:rPr>
      </w:pPr>
      <w:r>
        <w:rPr>
          <w:rFonts w:ascii="Century Gothic" w:hAnsi="Century Gothic"/>
          <w:sz w:val="22"/>
          <w:szCs w:val="22"/>
        </w:rPr>
      </w:r>
    </w:p>
    <w:p>
      <w:pPr>
        <w:pStyle w:val="ListParagraph"/>
        <w:widowControl w:val="false"/>
        <w:numPr>
          <w:ilvl w:val="0"/>
          <w:numId w:val="4"/>
        </w:numPr>
        <w:jc w:val="both"/>
        <w:rPr>
          <w:rFonts w:ascii="Century Gothic" w:hAnsi="Century Gothic"/>
        </w:rPr>
      </w:pPr>
      <w:r>
        <w:rPr>
          <w:rFonts w:ascii="Century Gothic" w:hAnsi="Century Gothic"/>
        </w:rPr>
        <w:t>Le décompte final,</w:t>
      </w:r>
    </w:p>
    <w:p>
      <w:pPr>
        <w:pStyle w:val="ListParagraph"/>
        <w:widowControl w:val="false"/>
        <w:numPr>
          <w:ilvl w:val="0"/>
          <w:numId w:val="4"/>
        </w:numPr>
        <w:jc w:val="both"/>
        <w:rPr>
          <w:rFonts w:ascii="Century Gothic" w:hAnsi="Century Gothic"/>
        </w:rPr>
      </w:pPr>
      <w:r>
        <w:rPr>
          <w:rFonts w:ascii="Century Gothic" w:hAnsi="Century Gothic"/>
        </w:rPr>
        <w:t>Le solde,</w:t>
      </w:r>
    </w:p>
    <w:p>
      <w:pPr>
        <w:pStyle w:val="ListParagraph"/>
        <w:widowControl w:val="false"/>
        <w:numPr>
          <w:ilvl w:val="0"/>
          <w:numId w:val="4"/>
        </w:numPr>
        <w:jc w:val="both"/>
        <w:rPr>
          <w:rFonts w:ascii="Century Gothic" w:hAnsi="Century Gothic"/>
        </w:rPr>
      </w:pPr>
      <w:r>
        <w:rPr>
          <w:rFonts w:ascii="Century Gothic" w:hAnsi="Century Gothic"/>
        </w:rPr>
        <w:t>La récapitulation des acomptes mensuels.</w:t>
      </w:r>
    </w:p>
    <w:p>
      <w:pPr>
        <w:pStyle w:val="Normal"/>
        <w:widowControl w:val="false"/>
        <w:tabs>
          <w:tab w:val="clear" w:pos="708"/>
          <w:tab w:val="left" w:pos="9356" w:leader="none"/>
        </w:tabs>
        <w:spacing w:lineRule="auto" w:line="360" w:before="0" w:after="200"/>
        <w:jc w:val="both"/>
        <w:rPr>
          <w:rFonts w:ascii="Century Gothic" w:hAnsi="Century Gothic"/>
          <w:sz w:val="22"/>
          <w:szCs w:val="22"/>
        </w:rPr>
      </w:pPr>
      <w:r>
        <w:rPr>
          <w:rFonts w:cs="Calibri" w:ascii="Century Gothic" w:hAnsi="Century Gothic" w:cstheme="minorHAnsi"/>
          <w:b/>
          <w:bCs/>
          <w:sz w:val="22"/>
          <w:szCs w:val="22"/>
        </w:rPr>
        <w:t xml:space="preserve">La signature du décompte général et définitif sans réserve par l’entrepreneur, lie définitivement les </w:t>
      </w:r>
      <w:r>
        <w:rPr>
          <w:rFonts w:cs="Calibri" w:ascii="Century Gothic" w:hAnsi="Century Gothic" w:cstheme="minorHAnsi"/>
          <w:b/>
          <w:bCs/>
          <w:spacing w:val="1"/>
          <w:sz w:val="22"/>
          <w:szCs w:val="22"/>
        </w:rPr>
        <w:t>partie</w:t>
      </w:r>
      <w:r>
        <w:rPr>
          <w:rFonts w:cs="Calibri" w:ascii="Century Gothic" w:hAnsi="Century Gothic" w:cstheme="minorHAnsi"/>
          <w:b/>
          <w:bCs/>
          <w:sz w:val="22"/>
          <w:szCs w:val="22"/>
        </w:rPr>
        <w:t xml:space="preserve">s </w:t>
      </w:r>
      <w:r>
        <w:rPr>
          <w:rFonts w:cs="Calibri" w:ascii="Century Gothic" w:hAnsi="Century Gothic" w:cstheme="minorHAnsi"/>
          <w:b/>
          <w:bCs/>
          <w:spacing w:val="1"/>
          <w:sz w:val="22"/>
          <w:szCs w:val="22"/>
        </w:rPr>
        <w:t>e</w:t>
      </w:r>
      <w:r>
        <w:rPr>
          <w:rFonts w:cs="Calibri" w:ascii="Century Gothic" w:hAnsi="Century Gothic" w:cstheme="minorHAnsi"/>
          <w:b/>
          <w:bCs/>
          <w:sz w:val="22"/>
          <w:szCs w:val="22"/>
        </w:rPr>
        <w:t xml:space="preserve">t </w:t>
      </w:r>
      <w:r>
        <w:rPr>
          <w:rFonts w:cs="Calibri" w:ascii="Century Gothic" w:hAnsi="Century Gothic" w:cstheme="minorHAnsi"/>
          <w:b/>
          <w:bCs/>
          <w:spacing w:val="1"/>
          <w:sz w:val="22"/>
          <w:szCs w:val="22"/>
        </w:rPr>
        <w:t>me</w:t>
      </w:r>
      <w:r>
        <w:rPr>
          <w:rFonts w:cs="Calibri" w:ascii="Century Gothic" w:hAnsi="Century Gothic" w:cstheme="minorHAnsi"/>
          <w:b/>
          <w:bCs/>
          <w:sz w:val="22"/>
          <w:szCs w:val="22"/>
        </w:rPr>
        <w:t xml:space="preserve">t </w:t>
      </w:r>
      <w:r>
        <w:rPr>
          <w:rFonts w:cs="Calibri" w:ascii="Century Gothic" w:hAnsi="Century Gothic" w:cstheme="minorHAnsi"/>
          <w:b/>
          <w:bCs/>
          <w:spacing w:val="1"/>
          <w:sz w:val="22"/>
          <w:szCs w:val="22"/>
        </w:rPr>
        <w:t>fi</w:t>
      </w:r>
      <w:r>
        <w:rPr>
          <w:rFonts w:cs="Calibri" w:ascii="Century Gothic" w:hAnsi="Century Gothic" w:cstheme="minorHAnsi"/>
          <w:b/>
          <w:bCs/>
          <w:sz w:val="22"/>
          <w:szCs w:val="22"/>
        </w:rPr>
        <w:t xml:space="preserve">n </w:t>
      </w:r>
      <w:r>
        <w:rPr>
          <w:rFonts w:cs="Calibri" w:ascii="Century Gothic" w:hAnsi="Century Gothic" w:cstheme="minorHAnsi"/>
          <w:b/>
          <w:bCs/>
          <w:spacing w:val="1"/>
          <w:sz w:val="22"/>
          <w:szCs w:val="22"/>
        </w:rPr>
        <w:t>à la lettre commande</w:t>
      </w:r>
      <w:r>
        <w:rPr>
          <w:rFonts w:cs="Calibri" w:ascii="Century Gothic" w:hAnsi="Century Gothic" w:cstheme="minorHAnsi"/>
          <w:b/>
          <w:bCs/>
          <w:sz w:val="22"/>
          <w:szCs w:val="22"/>
        </w:rPr>
        <w:t xml:space="preserve">, </w:t>
      </w:r>
      <w:r>
        <w:rPr>
          <w:rFonts w:cs="Calibri" w:ascii="Century Gothic" w:hAnsi="Century Gothic" w:cstheme="minorHAnsi"/>
          <w:b/>
          <w:bCs/>
          <w:spacing w:val="1"/>
          <w:sz w:val="22"/>
          <w:szCs w:val="22"/>
        </w:rPr>
        <w:t>sau</w:t>
      </w:r>
      <w:r>
        <w:rPr>
          <w:rFonts w:cs="Calibri" w:ascii="Century Gothic" w:hAnsi="Century Gothic" w:cstheme="minorHAnsi"/>
          <w:b/>
          <w:bCs/>
          <w:sz w:val="22"/>
          <w:szCs w:val="22"/>
        </w:rPr>
        <w:t xml:space="preserve">f </w:t>
      </w:r>
      <w:r>
        <w:rPr>
          <w:rFonts w:cs="Calibri" w:ascii="Century Gothic" w:hAnsi="Century Gothic" w:cstheme="minorHAnsi"/>
          <w:b/>
          <w:bCs/>
          <w:spacing w:val="1"/>
          <w:sz w:val="22"/>
          <w:szCs w:val="22"/>
        </w:rPr>
        <w:t>e</w:t>
      </w:r>
      <w:r>
        <w:rPr>
          <w:rFonts w:cs="Calibri" w:ascii="Century Gothic" w:hAnsi="Century Gothic" w:cstheme="minorHAnsi"/>
          <w:b/>
          <w:bCs/>
          <w:sz w:val="22"/>
          <w:szCs w:val="22"/>
        </w:rPr>
        <w:t xml:space="preserve">n </w:t>
      </w:r>
      <w:r>
        <w:rPr>
          <w:rFonts w:cs="Calibri" w:ascii="Century Gothic" w:hAnsi="Century Gothic" w:cstheme="minorHAnsi"/>
          <w:b/>
          <w:bCs/>
          <w:spacing w:val="1"/>
          <w:sz w:val="22"/>
          <w:szCs w:val="22"/>
        </w:rPr>
        <w:t>c</w:t>
      </w:r>
      <w:r>
        <w:rPr>
          <w:rFonts w:cs="Calibri" w:ascii="Century Gothic" w:hAnsi="Century Gothic" w:cstheme="minorHAnsi"/>
          <w:b/>
          <w:bCs/>
          <w:sz w:val="22"/>
          <w:szCs w:val="22"/>
        </w:rPr>
        <w:t xml:space="preserve">e </w:t>
      </w:r>
      <w:r>
        <w:rPr>
          <w:rFonts w:cs="Calibri" w:ascii="Century Gothic" w:hAnsi="Century Gothic" w:cstheme="minorHAnsi"/>
          <w:b/>
          <w:bCs/>
          <w:spacing w:val="1"/>
          <w:sz w:val="22"/>
          <w:szCs w:val="22"/>
        </w:rPr>
        <w:t xml:space="preserve">qui </w:t>
      </w:r>
      <w:r>
        <w:rPr>
          <w:rFonts w:cs="Calibri" w:ascii="Century Gothic" w:hAnsi="Century Gothic" w:cstheme="minorHAnsi"/>
          <w:b/>
          <w:bCs/>
          <w:sz w:val="22"/>
          <w:szCs w:val="22"/>
        </w:rPr>
        <w:t>concerne les intérêts moratoires.</w:t>
      </w:r>
    </w:p>
    <w:p>
      <w:pPr>
        <w:pStyle w:val="Normal"/>
        <w:widowControl w:val="false"/>
        <w:tabs>
          <w:tab w:val="clear" w:pos="708"/>
          <w:tab w:val="left" w:pos="9356" w:leader="none"/>
        </w:tabs>
        <w:spacing w:lineRule="auto" w:line="360" w:before="0" w:after="200"/>
        <w:jc w:val="both"/>
        <w:rPr>
          <w:rFonts w:ascii="Century Gothic" w:hAnsi="Century Gothic"/>
          <w:sz w:val="22"/>
          <w:szCs w:val="22"/>
        </w:rPr>
      </w:pPr>
      <w:r>
        <w:rPr>
          <w:rFonts w:cs="Calibri" w:ascii="Century Gothic" w:hAnsi="Century Gothic" w:cstheme="minorHAnsi"/>
          <w:b/>
          <w:bCs/>
          <w:sz w:val="22"/>
          <w:szCs w:val="22"/>
        </w:rPr>
        <w:t>LIRE PLUTOT :</w:t>
      </w:r>
    </w:p>
    <w:p>
      <w:pPr>
        <w:pStyle w:val="Normal"/>
        <w:widowControl w:val="false"/>
        <w:jc w:val="both"/>
        <w:rPr>
          <w:rFonts w:ascii="Century Gothic" w:hAnsi="Century Gothic"/>
          <w:sz w:val="22"/>
          <w:szCs w:val="22"/>
        </w:rPr>
      </w:pPr>
      <w:r>
        <w:rPr>
          <w:rFonts w:ascii="Century Gothic" w:hAnsi="Century Gothic"/>
          <w:b/>
          <w:bCs/>
          <w:sz w:val="22"/>
          <w:szCs w:val="22"/>
        </w:rPr>
        <w:t>Article26 : Décompte général et définitif (CCAGArticle35)</w:t>
      </w:r>
    </w:p>
    <w:p>
      <w:pPr>
        <w:pStyle w:val="Normal"/>
        <w:widowControl w:val="false"/>
        <w:jc w:val="both"/>
        <w:rPr>
          <w:rFonts w:ascii="Century Gothic" w:hAnsi="Century Gothic"/>
          <w:sz w:val="22"/>
          <w:szCs w:val="22"/>
        </w:rPr>
      </w:pPr>
      <w:r>
        <w:rPr>
          <w:rFonts w:ascii="Century Gothic" w:hAnsi="Century Gothic"/>
          <w:sz w:val="22"/>
          <w:szCs w:val="22"/>
        </w:rPr>
      </w:r>
    </w:p>
    <w:p>
      <w:pPr>
        <w:pStyle w:val="Normal"/>
        <w:widowControl w:val="false"/>
        <w:shd w:val="clear" w:color="auto" w:fill="FFFFFF"/>
        <w:jc w:val="both"/>
        <w:rPr>
          <w:rFonts w:ascii="Century Gothic" w:hAnsi="Century Gothic"/>
          <w:sz w:val="22"/>
          <w:szCs w:val="22"/>
        </w:rPr>
      </w:pPr>
      <w:r>
        <w:rPr>
          <w:rFonts w:ascii="Century Gothic" w:hAnsi="Century Gothic"/>
          <w:b/>
          <w:sz w:val="22"/>
          <w:szCs w:val="22"/>
        </w:rPr>
        <w:t>26.1</w:t>
      </w:r>
      <w:r>
        <w:rPr>
          <w:rFonts w:ascii="Century Gothic" w:hAnsi="Century Gothic"/>
          <w:sz w:val="22"/>
          <w:szCs w:val="22"/>
        </w:rPr>
        <w:t> : À la fin de période de garantie qui donne lieu à la réception définitive des travaux, le Chef de service dresse le décompte général et définitif de la lettre commande qu’il fait signer contradictoirement par l’entrepreneur et l’ingénieur. Ce décompte comprend :</w:t>
      </w:r>
    </w:p>
    <w:p>
      <w:pPr>
        <w:pStyle w:val="ListParagraph"/>
        <w:widowControl w:val="false"/>
        <w:numPr>
          <w:ilvl w:val="0"/>
          <w:numId w:val="4"/>
        </w:numPr>
        <w:jc w:val="both"/>
        <w:rPr>
          <w:rFonts w:ascii="Century Gothic" w:hAnsi="Century Gothic"/>
        </w:rPr>
      </w:pPr>
      <w:r>
        <w:rPr>
          <w:rFonts w:ascii="Century Gothic" w:hAnsi="Century Gothic"/>
        </w:rPr>
        <w:t>Le décompte final,</w:t>
      </w:r>
    </w:p>
    <w:p>
      <w:pPr>
        <w:pStyle w:val="ListParagraph"/>
        <w:widowControl w:val="false"/>
        <w:numPr>
          <w:ilvl w:val="0"/>
          <w:numId w:val="4"/>
        </w:numPr>
        <w:jc w:val="both"/>
        <w:rPr>
          <w:rFonts w:ascii="Century Gothic" w:hAnsi="Century Gothic"/>
        </w:rPr>
      </w:pPr>
      <w:r>
        <w:rPr>
          <w:rFonts w:ascii="Century Gothic" w:hAnsi="Century Gothic"/>
        </w:rPr>
        <w:t>Le solde,</w:t>
      </w:r>
    </w:p>
    <w:p>
      <w:pPr>
        <w:pStyle w:val="ListParagraph"/>
        <w:widowControl w:val="false"/>
        <w:numPr>
          <w:ilvl w:val="0"/>
          <w:numId w:val="4"/>
        </w:numPr>
        <w:jc w:val="both"/>
        <w:rPr>
          <w:rFonts w:ascii="Century Gothic" w:hAnsi="Century Gothic"/>
        </w:rPr>
      </w:pPr>
      <w:r>
        <w:rPr>
          <w:rFonts w:ascii="Century Gothic" w:hAnsi="Century Gothic"/>
        </w:rPr>
        <w:t>La récapitulation des acomptes mensuels.</w:t>
      </w:r>
    </w:p>
    <w:p>
      <w:pPr>
        <w:pStyle w:val="Normal"/>
        <w:widowControl w:val="false"/>
        <w:tabs>
          <w:tab w:val="clear" w:pos="708"/>
          <w:tab w:val="left" w:pos="9356" w:leader="none"/>
        </w:tabs>
        <w:spacing w:lineRule="auto" w:line="360" w:before="0" w:after="200"/>
        <w:jc w:val="both"/>
        <w:rPr>
          <w:rFonts w:ascii="Century Gothic" w:hAnsi="Century Gothic"/>
          <w:sz w:val="22"/>
          <w:szCs w:val="22"/>
        </w:rPr>
      </w:pPr>
      <w:r>
        <w:rPr>
          <w:rFonts w:cs="Calibri" w:ascii="Century Gothic" w:hAnsi="Century Gothic" w:cstheme="minorHAnsi"/>
          <w:b/>
          <w:bCs/>
          <w:sz w:val="22"/>
          <w:szCs w:val="22"/>
        </w:rPr>
        <w:t xml:space="preserve">La signature du décompte général et définitif sans réserve par l’entrepreneur, lie définitivement les </w:t>
      </w:r>
      <w:r>
        <w:rPr>
          <w:rFonts w:cs="Calibri" w:ascii="Century Gothic" w:hAnsi="Century Gothic" w:cstheme="minorHAnsi"/>
          <w:b/>
          <w:bCs/>
          <w:spacing w:val="1"/>
          <w:sz w:val="22"/>
          <w:szCs w:val="22"/>
        </w:rPr>
        <w:t>partie</w:t>
      </w:r>
      <w:r>
        <w:rPr>
          <w:rFonts w:cs="Calibri" w:ascii="Century Gothic" w:hAnsi="Century Gothic" w:cstheme="minorHAnsi"/>
          <w:b/>
          <w:bCs/>
          <w:sz w:val="22"/>
          <w:szCs w:val="22"/>
        </w:rPr>
        <w:t xml:space="preserve">s </w:t>
      </w:r>
      <w:r>
        <w:rPr>
          <w:rFonts w:cs="Calibri" w:ascii="Century Gothic" w:hAnsi="Century Gothic" w:cstheme="minorHAnsi"/>
          <w:b/>
          <w:bCs/>
          <w:spacing w:val="1"/>
          <w:sz w:val="22"/>
          <w:szCs w:val="22"/>
        </w:rPr>
        <w:t>e</w:t>
      </w:r>
      <w:r>
        <w:rPr>
          <w:rFonts w:cs="Calibri" w:ascii="Century Gothic" w:hAnsi="Century Gothic" w:cstheme="minorHAnsi"/>
          <w:b/>
          <w:bCs/>
          <w:sz w:val="22"/>
          <w:szCs w:val="22"/>
        </w:rPr>
        <w:t xml:space="preserve">t </w:t>
      </w:r>
      <w:r>
        <w:rPr>
          <w:rFonts w:cs="Calibri" w:ascii="Century Gothic" w:hAnsi="Century Gothic" w:cstheme="minorHAnsi"/>
          <w:b/>
          <w:bCs/>
          <w:spacing w:val="1"/>
          <w:sz w:val="22"/>
          <w:szCs w:val="22"/>
        </w:rPr>
        <w:t>me</w:t>
      </w:r>
      <w:r>
        <w:rPr>
          <w:rFonts w:cs="Calibri" w:ascii="Century Gothic" w:hAnsi="Century Gothic" w:cstheme="minorHAnsi"/>
          <w:b/>
          <w:bCs/>
          <w:sz w:val="22"/>
          <w:szCs w:val="22"/>
        </w:rPr>
        <w:t xml:space="preserve">t </w:t>
      </w:r>
      <w:r>
        <w:rPr>
          <w:rFonts w:cs="Calibri" w:ascii="Century Gothic" w:hAnsi="Century Gothic" w:cstheme="minorHAnsi"/>
          <w:b/>
          <w:bCs/>
          <w:spacing w:val="1"/>
          <w:sz w:val="22"/>
          <w:szCs w:val="22"/>
        </w:rPr>
        <w:t>fi</w:t>
      </w:r>
      <w:r>
        <w:rPr>
          <w:rFonts w:cs="Calibri" w:ascii="Century Gothic" w:hAnsi="Century Gothic" w:cstheme="minorHAnsi"/>
          <w:b/>
          <w:bCs/>
          <w:sz w:val="22"/>
          <w:szCs w:val="22"/>
        </w:rPr>
        <w:t xml:space="preserve">n </w:t>
      </w:r>
      <w:r>
        <w:rPr>
          <w:rFonts w:cs="Calibri" w:ascii="Century Gothic" w:hAnsi="Century Gothic" w:cstheme="minorHAnsi"/>
          <w:b/>
          <w:bCs/>
          <w:spacing w:val="1"/>
          <w:sz w:val="22"/>
          <w:szCs w:val="22"/>
        </w:rPr>
        <w:t>à la lettre commande</w:t>
      </w:r>
      <w:r>
        <w:rPr>
          <w:rFonts w:cs="Calibri" w:ascii="Century Gothic" w:hAnsi="Century Gothic" w:cstheme="minorHAnsi"/>
          <w:b/>
          <w:bCs/>
          <w:sz w:val="22"/>
          <w:szCs w:val="22"/>
        </w:rPr>
        <w:t xml:space="preserve">, </w:t>
      </w:r>
      <w:r>
        <w:rPr>
          <w:rFonts w:cs="Calibri" w:ascii="Century Gothic" w:hAnsi="Century Gothic" w:cstheme="minorHAnsi"/>
          <w:b/>
          <w:bCs/>
          <w:spacing w:val="1"/>
          <w:sz w:val="22"/>
          <w:szCs w:val="22"/>
        </w:rPr>
        <w:t>sau</w:t>
      </w:r>
      <w:r>
        <w:rPr>
          <w:rFonts w:cs="Calibri" w:ascii="Century Gothic" w:hAnsi="Century Gothic" w:cstheme="minorHAnsi"/>
          <w:b/>
          <w:bCs/>
          <w:sz w:val="22"/>
          <w:szCs w:val="22"/>
        </w:rPr>
        <w:t xml:space="preserve">f </w:t>
      </w:r>
      <w:r>
        <w:rPr>
          <w:rFonts w:cs="Calibri" w:ascii="Century Gothic" w:hAnsi="Century Gothic" w:cstheme="minorHAnsi"/>
          <w:b/>
          <w:bCs/>
          <w:spacing w:val="1"/>
          <w:sz w:val="22"/>
          <w:szCs w:val="22"/>
        </w:rPr>
        <w:t>e</w:t>
      </w:r>
      <w:r>
        <w:rPr>
          <w:rFonts w:cs="Calibri" w:ascii="Century Gothic" w:hAnsi="Century Gothic" w:cstheme="minorHAnsi"/>
          <w:b/>
          <w:bCs/>
          <w:sz w:val="22"/>
          <w:szCs w:val="22"/>
        </w:rPr>
        <w:t xml:space="preserve">n </w:t>
      </w:r>
      <w:r>
        <w:rPr>
          <w:rFonts w:cs="Calibri" w:ascii="Century Gothic" w:hAnsi="Century Gothic" w:cstheme="minorHAnsi"/>
          <w:b/>
          <w:bCs/>
          <w:spacing w:val="1"/>
          <w:sz w:val="22"/>
          <w:szCs w:val="22"/>
        </w:rPr>
        <w:t>c</w:t>
      </w:r>
      <w:r>
        <w:rPr>
          <w:rFonts w:cs="Calibri" w:ascii="Century Gothic" w:hAnsi="Century Gothic" w:cstheme="minorHAnsi"/>
          <w:b/>
          <w:bCs/>
          <w:sz w:val="22"/>
          <w:szCs w:val="22"/>
        </w:rPr>
        <w:t xml:space="preserve">e </w:t>
      </w:r>
      <w:r>
        <w:rPr>
          <w:rFonts w:cs="Calibri" w:ascii="Century Gothic" w:hAnsi="Century Gothic" w:cstheme="minorHAnsi"/>
          <w:b/>
          <w:bCs/>
          <w:spacing w:val="1"/>
          <w:sz w:val="22"/>
          <w:szCs w:val="22"/>
        </w:rPr>
        <w:t xml:space="preserve">qui </w:t>
      </w:r>
      <w:r>
        <w:rPr>
          <w:rFonts w:cs="Calibri" w:ascii="Century Gothic" w:hAnsi="Century Gothic" w:cstheme="minorHAnsi"/>
          <w:b/>
          <w:bCs/>
          <w:sz w:val="22"/>
          <w:szCs w:val="22"/>
        </w:rPr>
        <w:t>concerne les intérêts moratoires.</w:t>
      </w:r>
    </w:p>
    <w:p>
      <w:pPr>
        <w:pStyle w:val="Normal"/>
        <w:widowControl w:val="false"/>
        <w:tabs>
          <w:tab w:val="clear" w:pos="708"/>
          <w:tab w:val="left" w:pos="9356" w:leader="none"/>
        </w:tabs>
        <w:spacing w:lineRule="auto" w:line="360" w:before="0" w:after="200"/>
        <w:jc w:val="both"/>
        <w:rPr>
          <w:rFonts w:ascii="Century Gothic" w:hAnsi="Century Gothic"/>
          <w:sz w:val="22"/>
          <w:szCs w:val="22"/>
        </w:rPr>
      </w:pPr>
      <w:r>
        <w:rPr>
          <w:rFonts w:cs="Calibri" w:ascii="Century Gothic" w:hAnsi="Century Gothic" w:cstheme="minorHAnsi"/>
          <w:b/>
          <w:bCs/>
          <w:sz w:val="22"/>
          <w:szCs w:val="22"/>
        </w:rPr>
        <w:t>Le MINMAP reçoit une copie des décomptes provisoires et vise le décompte définitif pour les marchés des travaux ou la dernière facture pour les autres types de prestations.</w:t>
      </w:r>
    </w:p>
    <w:p>
      <w:pPr>
        <w:pStyle w:val="Normal"/>
        <w:widowControl w:val="false"/>
        <w:tabs>
          <w:tab w:val="clear" w:pos="708"/>
          <w:tab w:val="left" w:pos="9356" w:leader="none"/>
        </w:tabs>
        <w:spacing w:lineRule="auto" w:line="360" w:before="0" w:after="200"/>
        <w:jc w:val="both"/>
        <w:rPr>
          <w:rFonts w:ascii="Century Gothic" w:hAnsi="Century Gothic"/>
          <w:sz w:val="22"/>
          <w:szCs w:val="22"/>
        </w:rPr>
      </w:pPr>
      <w:r>
        <w:rPr>
          <w:rFonts w:cs="Calibri" w:ascii="Century Gothic" w:hAnsi="Century Gothic" w:cstheme="minorHAnsi"/>
          <w:b/>
          <w:bCs/>
          <w:sz w:val="22"/>
          <w:szCs w:val="22"/>
        </w:rPr>
        <w:t>DANS LA GRILLE D’EVALUATION :</w:t>
      </w:r>
    </w:p>
    <w:p>
      <w:pPr>
        <w:pStyle w:val="Normal"/>
        <w:widowControl w:val="false"/>
        <w:tabs>
          <w:tab w:val="clear" w:pos="708"/>
          <w:tab w:val="left" w:pos="9356" w:leader="none"/>
        </w:tabs>
        <w:spacing w:lineRule="auto" w:line="360" w:before="0" w:after="200"/>
        <w:jc w:val="both"/>
        <w:rPr>
          <w:rFonts w:ascii="Century Gothic" w:hAnsi="Century Gothic"/>
          <w:sz w:val="22"/>
          <w:szCs w:val="22"/>
        </w:rPr>
      </w:pPr>
      <w:r>
        <w:rPr>
          <w:rFonts w:cs="Calibri" w:ascii="Century Gothic" w:hAnsi="Century Gothic" w:cstheme="minorHAnsi"/>
          <w:b/>
          <w:bCs/>
          <w:sz w:val="22"/>
          <w:szCs w:val="22"/>
        </w:rPr>
        <w:t>AU LIEU DE :</w:t>
      </w:r>
    </w:p>
    <w:tbl>
      <w:tblPr>
        <w:tblW w:w="9962" w:type="dxa"/>
        <w:jc w:val="left"/>
        <w:tblInd w:w="-16" w:type="dxa"/>
        <w:tblLayout w:type="fixed"/>
        <w:tblCellMar>
          <w:top w:w="0" w:type="dxa"/>
          <w:left w:w="70" w:type="dxa"/>
          <w:bottom w:w="0" w:type="dxa"/>
          <w:right w:w="70" w:type="dxa"/>
        </w:tblCellMar>
        <w:tblLook w:val="04a0" w:noHBand="0" w:noVBand="1" w:firstColumn="1" w:lastRow="0" w:lastColumn="0" w:firstRow="1"/>
      </w:tblPr>
      <w:tblGrid>
        <w:gridCol w:w="7239"/>
        <w:gridCol w:w="245"/>
        <w:gridCol w:w="162"/>
        <w:gridCol w:w="164"/>
        <w:gridCol w:w="847"/>
        <w:gridCol w:w="979"/>
        <w:gridCol w:w="325"/>
      </w:tblGrid>
      <w:tr>
        <w:trPr>
          <w:trHeight w:val="195" w:hRule="atLeast"/>
        </w:trPr>
        <w:tc>
          <w:tcPr>
            <w:tcW w:w="7239"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t>ENTREPRISE :</w:t>
            </w:r>
          </w:p>
        </w:tc>
        <w:tc>
          <w:tcPr>
            <w:tcW w:w="245"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
          </w:p>
        </w:tc>
        <w:tc>
          <w:tcPr>
            <w:tcW w:w="162" w:type="dxa"/>
            <w:tcBorders>
              <w:top w:val="single" w:sz="4" w:space="0" w:color="000000"/>
              <w:bottom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c>
          <w:tcPr>
            <w:tcW w:w="164" w:type="dxa"/>
            <w:tcBorders>
              <w:top w:val="single" w:sz="4" w:space="0" w:color="000000"/>
              <w:bottom w:val="single" w:sz="4" w:space="0" w:color="000000"/>
            </w:tcBorders>
            <w:shd w:color="auto" w:fill="auto" w:val="clear"/>
          </w:tcPr>
          <w:p>
            <w:pPr>
              <w:pStyle w:val="Normal"/>
              <w:widowControl w:val="false"/>
              <w:spacing w:lineRule="auto" w:line="360"/>
              <w:rPr>
                <w:rFonts w:ascii="Century Gothic" w:hAnsi="Century Gothic"/>
                <w:sz w:val="22"/>
                <w:szCs w:val="22"/>
              </w:rPr>
            </w:pPr>
            <w:r>
              <w:rPr/>
            </w:r>
          </w:p>
        </w:tc>
        <w:tc>
          <w:tcPr>
            <w:tcW w:w="847" w:type="dxa"/>
            <w:tcBorders>
              <w:top w:val="single" w:sz="4" w:space="0" w:color="000000"/>
              <w:bottom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c>
          <w:tcPr>
            <w:tcW w:w="979" w:type="dxa"/>
            <w:tcBorders>
              <w:top w:val="single" w:sz="4" w:space="0" w:color="000000"/>
              <w:bottom w:val="single" w:sz="4" w:space="0" w:color="000000"/>
            </w:tcBorders>
            <w:shd w:color="auto" w:fill="auto" w:val="clear"/>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c>
          <w:tcPr>
            <w:tcW w:w="325"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r>
      <w:tr>
        <w:trPr>
          <w:trHeight w:val="241" w:hRule="atLeast"/>
        </w:trPr>
        <w:tc>
          <w:tcPr>
            <w:tcW w:w="7239" w:type="dxa"/>
            <w:tcBorders>
              <w:top w:val="single" w:sz="4" w:space="0" w:color="000000"/>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t>A – Conducteur des travaux</w:t>
            </w:r>
          </w:p>
        </w:tc>
        <w:tc>
          <w:tcPr>
            <w:tcW w:w="245"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c>
          <w:tcPr>
            <w:tcW w:w="162"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4"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847" w:type="dxa"/>
            <w:tcBorders>
              <w:top w:val="single" w:sz="4" w:space="0" w:color="000000"/>
              <w:bottom w:val="single" w:sz="4" w:space="0" w:color="000000"/>
            </w:tcBorders>
            <w:shd w:color="auto" w:fill="auto" w:val="clear"/>
            <w:vAlign w:val="bottom"/>
          </w:tcPr>
          <w:p>
            <w:pPr>
              <w:pStyle w:val="Normal"/>
              <w:widowControl w:val="false"/>
              <w:spacing w:lineRule="auto" w:line="360"/>
              <w:ind w:firstLine="353"/>
              <w:rPr>
                <w:rFonts w:ascii="Century Gothic" w:hAnsi="Century Gothic"/>
                <w:sz w:val="22"/>
                <w:szCs w:val="22"/>
              </w:rPr>
            </w:pPr>
            <w:r>
              <w:rPr>
                <w:rFonts w:ascii="Century Gothic" w:hAnsi="Century Gothic"/>
                <w:sz w:val="22"/>
                <w:szCs w:val="22"/>
              </w:rPr>
            </w:r>
          </w:p>
        </w:tc>
        <w:tc>
          <w:tcPr>
            <w:tcW w:w="1304" w:type="dxa"/>
            <w:gridSpan w:val="2"/>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t>(10 Points)</w:t>
            </w:r>
          </w:p>
        </w:tc>
      </w:tr>
      <w:tr>
        <w:trPr>
          <w:trHeight w:val="241" w:hRule="atLeast"/>
        </w:trPr>
        <w:tc>
          <w:tcPr>
            <w:tcW w:w="7239" w:type="dxa"/>
            <w:tcBorders>
              <w:top w:val="single" w:sz="4" w:space="0" w:color="000000"/>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t>A 1-1 Qualification</w:t>
            </w:r>
          </w:p>
        </w:tc>
        <w:tc>
          <w:tcPr>
            <w:tcW w:w="245"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c>
          <w:tcPr>
            <w:tcW w:w="162"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4"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8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ind w:firstLine="353"/>
              <w:rPr>
                <w:rFonts w:ascii="Century Gothic" w:hAnsi="Century Gothic"/>
                <w:sz w:val="22"/>
                <w:szCs w:val="22"/>
              </w:rPr>
            </w:pPr>
            <w:r>
              <w:rPr>
                <w:rFonts w:ascii="Century Gothic" w:hAnsi="Century Gothic"/>
                <w:sz w:val="22"/>
                <w:szCs w:val="22"/>
              </w:rPr>
            </w:r>
          </w:p>
        </w:tc>
        <w:tc>
          <w:tcPr>
            <w:tcW w:w="130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r>
      <w:tr>
        <w:trPr>
          <w:trHeight w:val="241" w:hRule="atLeast"/>
        </w:trPr>
        <w:tc>
          <w:tcPr>
            <w:tcW w:w="7239" w:type="dxa"/>
            <w:tcBorders>
              <w:top w:val="single" w:sz="4" w:space="0" w:color="000000"/>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sz w:val="22"/>
                <w:szCs w:val="22"/>
              </w:rPr>
              <w:t>Niveau technicien supérieur des travaux de génie civil</w:t>
            </w:r>
          </w:p>
        </w:tc>
        <w:tc>
          <w:tcPr>
            <w:tcW w:w="245"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c>
          <w:tcPr>
            <w:tcW w:w="162"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4"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8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ind w:firstLine="353"/>
              <w:rPr>
                <w:rFonts w:ascii="Century Gothic" w:hAnsi="Century Gothic"/>
                <w:sz w:val="22"/>
                <w:szCs w:val="22"/>
              </w:rPr>
            </w:pPr>
            <w:r>
              <w:rPr>
                <w:rFonts w:ascii="Century Gothic" w:hAnsi="Century Gothic"/>
                <w:sz w:val="22"/>
                <w:szCs w:val="22"/>
              </w:rPr>
              <w:t>1</w:t>
            </w:r>
          </w:p>
        </w:tc>
        <w:tc>
          <w:tcPr>
            <w:tcW w:w="130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r>
      <w:tr>
        <w:trPr>
          <w:trHeight w:val="241" w:hRule="atLeast"/>
        </w:trPr>
        <w:tc>
          <w:tcPr>
            <w:tcW w:w="7239" w:type="dxa"/>
            <w:tcBorders>
              <w:top w:val="single" w:sz="4" w:space="0" w:color="000000"/>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sz w:val="22"/>
                <w:szCs w:val="22"/>
              </w:rPr>
              <w:t>Copie certifiée du diplôme</w:t>
            </w:r>
          </w:p>
        </w:tc>
        <w:tc>
          <w:tcPr>
            <w:tcW w:w="245"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c>
          <w:tcPr>
            <w:tcW w:w="162"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4"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8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ind w:firstLine="353"/>
              <w:rPr>
                <w:rFonts w:ascii="Century Gothic" w:hAnsi="Century Gothic"/>
                <w:sz w:val="22"/>
                <w:szCs w:val="22"/>
              </w:rPr>
            </w:pPr>
            <w:r>
              <w:rPr>
                <w:rFonts w:ascii="Century Gothic" w:hAnsi="Century Gothic"/>
                <w:sz w:val="22"/>
                <w:szCs w:val="22"/>
              </w:rPr>
              <w:t>1</w:t>
            </w:r>
          </w:p>
        </w:tc>
        <w:tc>
          <w:tcPr>
            <w:tcW w:w="130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r>
      <w:tr>
        <w:trPr>
          <w:trHeight w:val="241" w:hRule="atLeast"/>
        </w:trPr>
        <w:tc>
          <w:tcPr>
            <w:tcW w:w="7239" w:type="dxa"/>
            <w:tcBorders>
              <w:top w:val="single" w:sz="4" w:space="0" w:color="000000"/>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sz w:val="22"/>
                <w:szCs w:val="22"/>
              </w:rPr>
              <w:t>Attestation de présentation de l’original du diplôme</w:t>
            </w:r>
          </w:p>
        </w:tc>
        <w:tc>
          <w:tcPr>
            <w:tcW w:w="245"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c>
          <w:tcPr>
            <w:tcW w:w="162"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4"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8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ind w:firstLine="353"/>
              <w:rPr>
                <w:rFonts w:ascii="Century Gothic" w:hAnsi="Century Gothic"/>
                <w:sz w:val="22"/>
                <w:szCs w:val="22"/>
              </w:rPr>
            </w:pPr>
            <w:r>
              <w:rPr>
                <w:rFonts w:ascii="Century Gothic" w:hAnsi="Century Gothic"/>
                <w:sz w:val="22"/>
                <w:szCs w:val="22"/>
              </w:rPr>
              <w:t>1</w:t>
            </w:r>
          </w:p>
        </w:tc>
        <w:tc>
          <w:tcPr>
            <w:tcW w:w="130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r>
      <w:tr>
        <w:trPr>
          <w:trHeight w:val="241" w:hRule="atLeast"/>
        </w:trPr>
        <w:tc>
          <w:tcPr>
            <w:tcW w:w="7239" w:type="dxa"/>
            <w:tcBorders>
              <w:top w:val="single" w:sz="4" w:space="0" w:color="000000"/>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sz w:val="22"/>
                <w:szCs w:val="22"/>
              </w:rPr>
              <w:t>CV fourni, daté et signé en concordance avec le niveau requis</w:t>
            </w:r>
          </w:p>
        </w:tc>
        <w:tc>
          <w:tcPr>
            <w:tcW w:w="245"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c>
          <w:tcPr>
            <w:tcW w:w="162"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4"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8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ind w:firstLine="353"/>
              <w:rPr>
                <w:rFonts w:ascii="Century Gothic" w:hAnsi="Century Gothic"/>
                <w:sz w:val="22"/>
                <w:szCs w:val="22"/>
              </w:rPr>
            </w:pPr>
            <w:r>
              <w:rPr>
                <w:rFonts w:ascii="Century Gothic" w:hAnsi="Century Gothic"/>
                <w:sz w:val="22"/>
                <w:szCs w:val="22"/>
              </w:rPr>
              <w:t>1</w:t>
            </w:r>
          </w:p>
        </w:tc>
        <w:tc>
          <w:tcPr>
            <w:tcW w:w="130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r>
      <w:tr>
        <w:trPr>
          <w:trHeight w:val="241" w:hRule="atLeast"/>
        </w:trPr>
        <w:tc>
          <w:tcPr>
            <w:tcW w:w="7239" w:type="dxa"/>
            <w:tcBorders>
              <w:top w:val="single" w:sz="4" w:space="0" w:color="000000"/>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t>A 1-2 Expérience professionnelle</w:t>
            </w:r>
          </w:p>
        </w:tc>
        <w:tc>
          <w:tcPr>
            <w:tcW w:w="245"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c>
          <w:tcPr>
            <w:tcW w:w="162"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4"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8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ind w:firstLine="353"/>
              <w:rPr>
                <w:rFonts w:ascii="Century Gothic" w:hAnsi="Century Gothic"/>
                <w:sz w:val="22"/>
                <w:szCs w:val="22"/>
              </w:rPr>
            </w:pPr>
            <w:r>
              <w:rPr>
                <w:rFonts w:ascii="Century Gothic" w:hAnsi="Century Gothic"/>
                <w:sz w:val="22"/>
                <w:szCs w:val="22"/>
              </w:rPr>
            </w:r>
          </w:p>
        </w:tc>
        <w:tc>
          <w:tcPr>
            <w:tcW w:w="130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r>
      <w:tr>
        <w:trPr>
          <w:trHeight w:val="241" w:hRule="atLeast"/>
        </w:trPr>
        <w:tc>
          <w:tcPr>
            <w:tcW w:w="7239" w:type="dxa"/>
            <w:tcBorders>
              <w:top w:val="single" w:sz="4" w:space="0" w:color="000000"/>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sz w:val="22"/>
                <w:szCs w:val="22"/>
              </w:rPr>
              <w:t>Nombre total d’années (05 ans minimum)</w:t>
            </w:r>
          </w:p>
        </w:tc>
        <w:tc>
          <w:tcPr>
            <w:tcW w:w="245"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c>
          <w:tcPr>
            <w:tcW w:w="162"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4"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8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ind w:firstLine="353"/>
              <w:rPr>
                <w:rFonts w:ascii="Century Gothic" w:hAnsi="Century Gothic"/>
                <w:sz w:val="22"/>
                <w:szCs w:val="22"/>
              </w:rPr>
            </w:pPr>
            <w:r>
              <w:rPr>
                <w:rFonts w:ascii="Century Gothic" w:hAnsi="Century Gothic"/>
                <w:sz w:val="22"/>
                <w:szCs w:val="22"/>
              </w:rPr>
              <w:t>2</w:t>
            </w:r>
          </w:p>
        </w:tc>
        <w:tc>
          <w:tcPr>
            <w:tcW w:w="130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r>
      <w:tr>
        <w:trPr>
          <w:trHeight w:val="241" w:hRule="atLeast"/>
        </w:trPr>
        <w:tc>
          <w:tcPr>
            <w:tcW w:w="7239" w:type="dxa"/>
            <w:tcBorders>
              <w:top w:val="single" w:sz="4" w:space="0" w:color="000000"/>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t>A 1-3 Expérience dans le domaine génie civil</w:t>
            </w:r>
          </w:p>
        </w:tc>
        <w:tc>
          <w:tcPr>
            <w:tcW w:w="245"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c>
          <w:tcPr>
            <w:tcW w:w="162"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4"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8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ind w:firstLine="353"/>
              <w:rPr>
                <w:rFonts w:ascii="Century Gothic" w:hAnsi="Century Gothic"/>
                <w:sz w:val="22"/>
                <w:szCs w:val="22"/>
              </w:rPr>
            </w:pPr>
            <w:r>
              <w:rPr>
                <w:rFonts w:ascii="Century Gothic" w:hAnsi="Century Gothic"/>
                <w:sz w:val="22"/>
                <w:szCs w:val="22"/>
              </w:rPr>
            </w:r>
          </w:p>
        </w:tc>
        <w:tc>
          <w:tcPr>
            <w:tcW w:w="130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r>
      <w:tr>
        <w:trPr>
          <w:trHeight w:val="241" w:hRule="atLeast"/>
        </w:trPr>
        <w:tc>
          <w:tcPr>
            <w:tcW w:w="7239" w:type="dxa"/>
            <w:tcBorders>
              <w:top w:val="single" w:sz="4" w:space="0" w:color="000000"/>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sz w:val="22"/>
                <w:szCs w:val="22"/>
              </w:rPr>
              <w:t>Nombre total d’années (05 ans au moins)</w:t>
            </w:r>
          </w:p>
        </w:tc>
        <w:tc>
          <w:tcPr>
            <w:tcW w:w="245"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c>
          <w:tcPr>
            <w:tcW w:w="162"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4"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8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ind w:firstLine="353"/>
              <w:rPr>
                <w:rFonts w:ascii="Century Gothic" w:hAnsi="Century Gothic"/>
                <w:sz w:val="22"/>
                <w:szCs w:val="22"/>
              </w:rPr>
            </w:pPr>
            <w:r>
              <w:rPr>
                <w:rFonts w:ascii="Century Gothic" w:hAnsi="Century Gothic"/>
                <w:sz w:val="22"/>
                <w:szCs w:val="22"/>
              </w:rPr>
              <w:t>4</w:t>
            </w:r>
          </w:p>
        </w:tc>
        <w:tc>
          <w:tcPr>
            <w:tcW w:w="130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r>
      <w:tr>
        <w:trPr>
          <w:trHeight w:val="241" w:hRule="atLeast"/>
        </w:trPr>
        <w:tc>
          <w:tcPr>
            <w:tcW w:w="7239" w:type="dxa"/>
            <w:tcBorders>
              <w:top w:val="single" w:sz="4" w:space="0" w:color="000000"/>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t>B – chef chantier</w:t>
            </w:r>
          </w:p>
        </w:tc>
        <w:tc>
          <w:tcPr>
            <w:tcW w:w="245"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c>
          <w:tcPr>
            <w:tcW w:w="162"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4"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8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ind w:firstLine="353"/>
              <w:rPr>
                <w:rFonts w:ascii="Century Gothic" w:hAnsi="Century Gothic"/>
                <w:sz w:val="22"/>
                <w:szCs w:val="22"/>
              </w:rPr>
            </w:pPr>
            <w:r>
              <w:rPr>
                <w:rFonts w:ascii="Century Gothic" w:hAnsi="Century Gothic"/>
                <w:sz w:val="22"/>
                <w:szCs w:val="22"/>
              </w:rPr>
            </w:r>
          </w:p>
        </w:tc>
        <w:tc>
          <w:tcPr>
            <w:tcW w:w="130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b/>
                <w:bCs/>
                <w:sz w:val="22"/>
                <w:szCs w:val="22"/>
              </w:rPr>
              <w:t>(08 Points)</w:t>
            </w:r>
          </w:p>
        </w:tc>
      </w:tr>
      <w:tr>
        <w:trPr>
          <w:trHeight w:val="261" w:hRule="atLeast"/>
        </w:trPr>
        <w:tc>
          <w:tcPr>
            <w:tcW w:w="7239" w:type="dxa"/>
            <w:tcBorders>
              <w:top w:val="single" w:sz="4" w:space="0" w:color="000000"/>
              <w:left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t>B 1-1 Qualification</w:t>
            </w:r>
          </w:p>
        </w:tc>
        <w:tc>
          <w:tcPr>
            <w:tcW w:w="245" w:type="dxa"/>
            <w:tcBorders>
              <w:top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c>
          <w:tcPr>
            <w:tcW w:w="162" w:type="dxa"/>
            <w:tcBorders>
              <w:top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4" w:type="dxa"/>
            <w:tcBorders>
              <w:top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847" w:type="dxa"/>
            <w:tcBorders>
              <w:top w:val="single" w:sz="4" w:space="0" w:color="000000"/>
              <w:left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c>
          <w:tcPr>
            <w:tcW w:w="979" w:type="dxa"/>
            <w:tcBorders>
              <w:top w:val="single" w:sz="4" w:space="0" w:color="000000"/>
              <w:lef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c>
          <w:tcPr>
            <w:tcW w:w="325" w:type="dxa"/>
            <w:tcBorders>
              <w:top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r>
      <w:tr>
        <w:trPr>
          <w:trHeight w:val="297" w:hRule="atLeast"/>
        </w:trPr>
        <w:tc>
          <w:tcPr>
            <w:tcW w:w="7646" w:type="dxa"/>
            <w:gridSpan w:val="3"/>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360"/>
              <w:rPr>
                <w:rFonts w:ascii="Century Gothic" w:hAnsi="Century Gothic"/>
                <w:sz w:val="22"/>
                <w:szCs w:val="22"/>
              </w:rPr>
            </w:pPr>
            <w:r>
              <w:rPr>
                <w:rFonts w:ascii="Century Gothic" w:hAnsi="Century Gothic"/>
                <w:sz w:val="22"/>
                <w:szCs w:val="22"/>
              </w:rPr>
              <w:t>Niveau Technicien de génie civil</w:t>
            </w:r>
          </w:p>
        </w:tc>
        <w:tc>
          <w:tcPr>
            <w:tcW w:w="164"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entury Gothic" w:hAnsi="Century Gothic"/>
                <w:sz w:val="22"/>
                <w:szCs w:val="22"/>
              </w:rPr>
            </w:pPr>
            <w:r>
              <w:rPr/>
            </w:r>
          </w:p>
        </w:tc>
        <w:tc>
          <w:tcPr>
            <w:tcW w:w="84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1</w:t>
            </w:r>
          </w:p>
        </w:tc>
        <w:tc>
          <w:tcPr>
            <w:tcW w:w="97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0</w:t>
            </w:r>
          </w:p>
        </w:tc>
        <w:tc>
          <w:tcPr>
            <w:tcW w:w="325"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rPr>
                <w:rFonts w:ascii="Century Gothic" w:hAnsi="Century Gothic"/>
                <w:sz w:val="22"/>
                <w:szCs w:val="22"/>
              </w:rPr>
            </w:pPr>
            <w:r>
              <w:rPr/>
            </w:r>
          </w:p>
        </w:tc>
      </w:tr>
      <w:tr>
        <w:trPr>
          <w:trHeight w:val="146" w:hRule="atLeast"/>
        </w:trPr>
        <w:tc>
          <w:tcPr>
            <w:tcW w:w="7239" w:type="dxa"/>
            <w:tcBorders>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t>Copie certifiée du diplôme</w:t>
            </w:r>
          </w:p>
        </w:tc>
        <w:tc>
          <w:tcPr>
            <w:tcW w:w="245" w:type="dxa"/>
            <w:tcBorders>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c>
          <w:tcPr>
            <w:tcW w:w="162"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4"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c>
          <w:tcPr>
            <w:tcW w:w="847"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1</w:t>
            </w:r>
          </w:p>
        </w:tc>
        <w:tc>
          <w:tcPr>
            <w:tcW w:w="979"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0</w:t>
            </w:r>
          </w:p>
        </w:tc>
        <w:tc>
          <w:tcPr>
            <w:tcW w:w="325"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r>
      <w:tr>
        <w:trPr>
          <w:trHeight w:val="146" w:hRule="atLeast"/>
        </w:trPr>
        <w:tc>
          <w:tcPr>
            <w:tcW w:w="7239" w:type="dxa"/>
            <w:tcBorders>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t>Attestation de présentation de l’original du diplôme</w:t>
            </w:r>
          </w:p>
        </w:tc>
        <w:tc>
          <w:tcPr>
            <w:tcW w:w="245" w:type="dxa"/>
            <w:tcBorders>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c>
          <w:tcPr>
            <w:tcW w:w="162"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4"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847"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1</w:t>
            </w:r>
          </w:p>
        </w:tc>
        <w:tc>
          <w:tcPr>
            <w:tcW w:w="979"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0</w:t>
            </w:r>
          </w:p>
        </w:tc>
        <w:tc>
          <w:tcPr>
            <w:tcW w:w="325"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r>
      <w:tr>
        <w:trPr>
          <w:trHeight w:val="177" w:hRule="atLeast"/>
        </w:trPr>
        <w:tc>
          <w:tcPr>
            <w:tcW w:w="7239" w:type="dxa"/>
            <w:tcBorders>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t>CV fourni, daté et signé en concordance avec le niveau requis</w:t>
            </w:r>
          </w:p>
        </w:tc>
        <w:tc>
          <w:tcPr>
            <w:tcW w:w="245" w:type="dxa"/>
            <w:tcBorders>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c>
          <w:tcPr>
            <w:tcW w:w="162"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4"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847"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1</w:t>
            </w:r>
          </w:p>
        </w:tc>
        <w:tc>
          <w:tcPr>
            <w:tcW w:w="979"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0</w:t>
            </w:r>
          </w:p>
        </w:tc>
        <w:tc>
          <w:tcPr>
            <w:tcW w:w="325"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r>
      <w:tr>
        <w:trPr>
          <w:trHeight w:val="177" w:hRule="atLeast"/>
        </w:trPr>
        <w:tc>
          <w:tcPr>
            <w:tcW w:w="7239" w:type="dxa"/>
            <w:tcBorders>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b/>
                <w:bCs/>
                <w:sz w:val="22"/>
                <w:szCs w:val="22"/>
              </w:rPr>
              <w:t>B 1-2 Expérience professionnelle</w:t>
            </w:r>
          </w:p>
        </w:tc>
        <w:tc>
          <w:tcPr>
            <w:tcW w:w="245" w:type="dxa"/>
            <w:tcBorders>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c>
          <w:tcPr>
            <w:tcW w:w="162"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2315" w:type="dxa"/>
            <w:gridSpan w:val="4"/>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r>
      <w:tr>
        <w:trPr>
          <w:trHeight w:val="177" w:hRule="atLeast"/>
        </w:trPr>
        <w:tc>
          <w:tcPr>
            <w:tcW w:w="7239" w:type="dxa"/>
            <w:tcBorders>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sz w:val="22"/>
                <w:szCs w:val="22"/>
              </w:rPr>
              <w:t>Nombre total d’années (05 ans minimum)</w:t>
            </w:r>
          </w:p>
        </w:tc>
        <w:tc>
          <w:tcPr>
            <w:tcW w:w="245" w:type="dxa"/>
            <w:tcBorders>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c>
          <w:tcPr>
            <w:tcW w:w="162"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4"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847"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2</w:t>
            </w:r>
          </w:p>
        </w:tc>
        <w:tc>
          <w:tcPr>
            <w:tcW w:w="979"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0</w:t>
            </w:r>
          </w:p>
        </w:tc>
        <w:tc>
          <w:tcPr>
            <w:tcW w:w="325"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r>
      <w:tr>
        <w:trPr>
          <w:trHeight w:val="177" w:hRule="atLeast"/>
        </w:trPr>
        <w:tc>
          <w:tcPr>
            <w:tcW w:w="7239" w:type="dxa"/>
            <w:tcBorders>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t>B 1-3 Expérience dans le domaine génie civil</w:t>
            </w:r>
          </w:p>
        </w:tc>
        <w:tc>
          <w:tcPr>
            <w:tcW w:w="245" w:type="dxa"/>
            <w:tcBorders>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c>
          <w:tcPr>
            <w:tcW w:w="162"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2315" w:type="dxa"/>
            <w:gridSpan w:val="4"/>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r>
      <w:tr>
        <w:trPr>
          <w:trHeight w:val="177" w:hRule="atLeast"/>
        </w:trPr>
        <w:tc>
          <w:tcPr>
            <w:tcW w:w="7239" w:type="dxa"/>
            <w:tcBorders>
              <w:left w:val="single" w:sz="4" w:space="0" w:color="000000"/>
              <w:bottom w:val="single" w:sz="4" w:space="0" w:color="000000"/>
            </w:tcBorders>
            <w:shd w:color="auto" w:fill="auto" w:val="clear"/>
            <w:vAlign w:val="center"/>
          </w:tcPr>
          <w:p>
            <w:pPr>
              <w:pStyle w:val="Normal"/>
              <w:widowControl w:val="false"/>
              <w:spacing w:lineRule="auto" w:line="360"/>
              <w:rPr>
                <w:rFonts w:ascii="Century Gothic" w:hAnsi="Century Gothic"/>
                <w:sz w:val="22"/>
                <w:szCs w:val="22"/>
              </w:rPr>
            </w:pPr>
            <w:r>
              <w:rPr>
                <w:rFonts w:ascii="Century Gothic" w:hAnsi="Century Gothic"/>
                <w:sz w:val="22"/>
                <w:szCs w:val="22"/>
              </w:rPr>
              <w:t>Nombre total d’années (05 ans au moins)</w:t>
            </w:r>
          </w:p>
        </w:tc>
        <w:tc>
          <w:tcPr>
            <w:tcW w:w="245" w:type="dxa"/>
            <w:tcBorders>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c>
          <w:tcPr>
            <w:tcW w:w="162"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4"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847"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2</w:t>
            </w:r>
          </w:p>
        </w:tc>
        <w:tc>
          <w:tcPr>
            <w:tcW w:w="979"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0</w:t>
            </w:r>
          </w:p>
        </w:tc>
        <w:tc>
          <w:tcPr>
            <w:tcW w:w="325"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b/>
                <w:b/>
                <w:sz w:val="22"/>
                <w:szCs w:val="22"/>
              </w:rPr>
            </w:pPr>
            <w:r>
              <w:rPr>
                <w:rFonts w:ascii="Century Gothic" w:hAnsi="Century Gothic"/>
                <w:b/>
                <w:sz w:val="22"/>
                <w:szCs w:val="22"/>
              </w:rPr>
            </w:r>
          </w:p>
        </w:tc>
      </w:tr>
      <w:tr>
        <w:trPr>
          <w:trHeight w:val="143" w:hRule="atLeast"/>
        </w:trPr>
        <w:tc>
          <w:tcPr>
            <w:tcW w:w="7239" w:type="dxa"/>
            <w:tcBorders>
              <w:top w:val="single" w:sz="4" w:space="0" w:color="000000"/>
              <w:left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t>C - MATERIEL</w:t>
            </w:r>
          </w:p>
        </w:tc>
        <w:tc>
          <w:tcPr>
            <w:tcW w:w="571" w:type="dxa"/>
            <w:gridSpan w:val="3"/>
            <w:tcBorders>
              <w:top w:val="single" w:sz="4" w:space="0" w:color="000000"/>
            </w:tcBorders>
            <w:shd w:color="auto" w:fill="auto" w:val="clear"/>
            <w:vAlign w:val="bottom"/>
          </w:tcPr>
          <w:p>
            <w:pPr>
              <w:pStyle w:val="Normal"/>
              <w:widowControl w:val="false"/>
              <w:spacing w:lineRule="auto" w:line="360"/>
              <w:jc w:val="center"/>
              <w:rPr>
                <w:rFonts w:ascii="Century Gothic" w:hAnsi="Century Gothic"/>
                <w:b/>
                <w:b/>
                <w:sz w:val="22"/>
                <w:szCs w:val="22"/>
              </w:rPr>
            </w:pPr>
            <w:r>
              <w:rPr>
                <w:rFonts w:ascii="Century Gothic" w:hAnsi="Century Gothic"/>
                <w:b/>
                <w:sz w:val="22"/>
                <w:szCs w:val="22"/>
              </w:rPr>
            </w:r>
          </w:p>
        </w:tc>
        <w:tc>
          <w:tcPr>
            <w:tcW w:w="847" w:type="dxa"/>
            <w:tcBorders>
              <w:top w:val="single" w:sz="4" w:space="0" w:color="000000"/>
            </w:tcBorders>
            <w:shd w:color="auto" w:fill="auto" w:val="clear"/>
            <w:vAlign w:val="bottom"/>
          </w:tcPr>
          <w:p>
            <w:pPr>
              <w:pStyle w:val="Normal"/>
              <w:widowControl w:val="false"/>
              <w:spacing w:lineRule="auto" w:line="360"/>
              <w:jc w:val="center"/>
              <w:rPr>
                <w:rFonts w:ascii="Century Gothic" w:hAnsi="Century Gothic"/>
                <w:b/>
                <w:b/>
                <w:sz w:val="22"/>
                <w:szCs w:val="22"/>
              </w:rPr>
            </w:pPr>
            <w:r>
              <w:rPr>
                <w:rFonts w:ascii="Century Gothic" w:hAnsi="Century Gothic"/>
                <w:b/>
                <w:sz w:val="22"/>
                <w:szCs w:val="22"/>
              </w:rPr>
            </w:r>
          </w:p>
        </w:tc>
        <w:tc>
          <w:tcPr>
            <w:tcW w:w="1304" w:type="dxa"/>
            <w:gridSpan w:val="2"/>
            <w:tcBorders>
              <w:top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b/>
                <w:b/>
                <w:i/>
                <w:i/>
                <w:iCs/>
                <w:sz w:val="22"/>
                <w:szCs w:val="22"/>
              </w:rPr>
            </w:pPr>
            <w:r>
              <w:rPr>
                <w:rFonts w:ascii="Century Gothic" w:hAnsi="Century Gothic"/>
                <w:b/>
                <w:i/>
                <w:iCs/>
                <w:sz w:val="22"/>
                <w:szCs w:val="22"/>
              </w:rPr>
              <w:t>(08 points)</w:t>
            </w:r>
          </w:p>
        </w:tc>
      </w:tr>
      <w:tr>
        <w:trPr>
          <w:trHeight w:val="70" w:hRule="atLeast"/>
        </w:trPr>
        <w:tc>
          <w:tcPr>
            <w:tcW w:w="7239" w:type="dxa"/>
            <w:tcBorders>
              <w:top w:val="single" w:sz="4" w:space="0" w:color="000000"/>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i/>
                <w:i/>
                <w:sz w:val="22"/>
                <w:szCs w:val="22"/>
              </w:rPr>
            </w:pPr>
            <w:r>
              <w:rPr>
                <w:rFonts w:ascii="Century Gothic" w:hAnsi="Century Gothic"/>
                <w:b/>
                <w:bCs/>
                <w:i/>
                <w:sz w:val="22"/>
                <w:szCs w:val="22"/>
              </w:rPr>
              <w:t>TYPE DE MATERIEL</w:t>
            </w:r>
          </w:p>
        </w:tc>
        <w:tc>
          <w:tcPr>
            <w:tcW w:w="245" w:type="dxa"/>
            <w:tcBorders>
              <w:top w:val="single" w:sz="4" w:space="0" w:color="000000"/>
              <w:bottom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c>
          <w:tcPr>
            <w:tcW w:w="162" w:type="dxa"/>
            <w:tcBorders>
              <w:top w:val="single" w:sz="4" w:space="0" w:color="000000"/>
              <w:bottom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c>
          <w:tcPr>
            <w:tcW w:w="164"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c>
          <w:tcPr>
            <w:tcW w:w="847"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c>
          <w:tcPr>
            <w:tcW w:w="979"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c>
          <w:tcPr>
            <w:tcW w:w="325"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r>
      <w:tr>
        <w:trPr>
          <w:trHeight w:val="126" w:hRule="atLeast"/>
        </w:trPr>
        <w:tc>
          <w:tcPr>
            <w:tcW w:w="7239" w:type="dxa"/>
            <w:tcBorders>
              <w:top w:val="single" w:sz="4" w:space="0" w:color="000000"/>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Cs/>
                <w:sz w:val="22"/>
                <w:szCs w:val="22"/>
              </w:rPr>
            </w:pPr>
            <w:r>
              <w:rPr>
                <w:rFonts w:ascii="Century Gothic" w:hAnsi="Century Gothic"/>
                <w:bCs/>
                <w:sz w:val="22"/>
                <w:szCs w:val="22"/>
              </w:rPr>
              <w:t>Pick up 4x4 (carte grise ou contrat de location signé par le service émetteur)</w:t>
            </w:r>
          </w:p>
        </w:tc>
        <w:tc>
          <w:tcPr>
            <w:tcW w:w="245" w:type="dxa"/>
            <w:tcBorders>
              <w:top w:val="single" w:sz="4" w:space="0" w:color="000000"/>
              <w:bottom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162"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4"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right"/>
              <w:rPr>
                <w:rFonts w:ascii="Century Gothic" w:hAnsi="Century Gothic"/>
                <w:sz w:val="22"/>
                <w:szCs w:val="22"/>
              </w:rPr>
            </w:pPr>
            <w:r>
              <w:rPr>
                <w:rFonts w:ascii="Century Gothic" w:hAnsi="Century Gothic"/>
                <w:sz w:val="22"/>
                <w:szCs w:val="22"/>
              </w:rPr>
            </w:r>
          </w:p>
        </w:tc>
        <w:tc>
          <w:tcPr>
            <w:tcW w:w="847"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3</w:t>
            </w:r>
          </w:p>
        </w:tc>
        <w:tc>
          <w:tcPr>
            <w:tcW w:w="979"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0</w:t>
            </w:r>
          </w:p>
        </w:tc>
        <w:tc>
          <w:tcPr>
            <w:tcW w:w="325"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r>
      <w:tr>
        <w:trPr>
          <w:trHeight w:val="203" w:hRule="atLeast"/>
        </w:trPr>
        <w:tc>
          <w:tcPr>
            <w:tcW w:w="7239" w:type="dxa"/>
            <w:tcBorders>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Cs/>
                <w:sz w:val="22"/>
                <w:szCs w:val="22"/>
              </w:rPr>
            </w:pPr>
            <w:r>
              <w:rPr>
                <w:rFonts w:ascii="Century Gothic" w:hAnsi="Century Gothic"/>
                <w:bCs/>
                <w:sz w:val="22"/>
                <w:szCs w:val="22"/>
              </w:rPr>
              <w:t>Matériel de génie civil : Vibreur à béton, dame sauteuse, rouleau vibrant etc. (Facture ou contrat de location signé par le service émetteur)</w:t>
            </w:r>
          </w:p>
        </w:tc>
        <w:tc>
          <w:tcPr>
            <w:tcW w:w="245" w:type="dxa"/>
            <w:tcBorders>
              <w:bottom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162"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4" w:type="dxa"/>
            <w:tcBorders>
              <w:bottom w:val="single" w:sz="4" w:space="0" w:color="000000"/>
              <w:right w:val="single" w:sz="4" w:space="0" w:color="000000"/>
            </w:tcBorders>
            <w:shd w:color="auto" w:fill="auto" w:val="clear"/>
            <w:vAlign w:val="bottom"/>
          </w:tcPr>
          <w:p>
            <w:pPr>
              <w:pStyle w:val="Normal"/>
              <w:widowControl w:val="false"/>
              <w:spacing w:lineRule="auto" w:line="360"/>
              <w:jc w:val="right"/>
              <w:rPr>
                <w:rFonts w:ascii="Century Gothic" w:hAnsi="Century Gothic"/>
                <w:sz w:val="22"/>
                <w:szCs w:val="22"/>
              </w:rPr>
            </w:pPr>
            <w:r>
              <w:rPr>
                <w:rFonts w:ascii="Century Gothic" w:hAnsi="Century Gothic"/>
                <w:sz w:val="22"/>
                <w:szCs w:val="22"/>
              </w:rPr>
            </w:r>
          </w:p>
        </w:tc>
        <w:tc>
          <w:tcPr>
            <w:tcW w:w="847"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5</w:t>
            </w:r>
          </w:p>
        </w:tc>
        <w:tc>
          <w:tcPr>
            <w:tcW w:w="979"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0</w:t>
            </w:r>
          </w:p>
        </w:tc>
        <w:tc>
          <w:tcPr>
            <w:tcW w:w="325" w:type="dxa"/>
            <w:tcBorders>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r>
      <w:tr>
        <w:trPr>
          <w:trHeight w:val="90" w:hRule="atLeast"/>
        </w:trPr>
        <w:tc>
          <w:tcPr>
            <w:tcW w:w="9636" w:type="dxa"/>
            <w:gridSpan w:val="6"/>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t>SOUS – TOTAL B</w:t>
            </w:r>
          </w:p>
        </w:tc>
        <w:tc>
          <w:tcPr>
            <w:tcW w:w="32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t>/08</w:t>
            </w:r>
          </w:p>
        </w:tc>
      </w:tr>
      <w:tr>
        <w:trPr>
          <w:trHeight w:val="191" w:hRule="atLeast"/>
        </w:trPr>
        <w:tc>
          <w:tcPr>
            <w:tcW w:w="8657" w:type="dxa"/>
            <w:gridSpan w:val="5"/>
            <w:tcBorders>
              <w:top w:val="single" w:sz="4" w:space="0" w:color="000000"/>
              <w:left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b/>
                <w:bCs/>
                <w:sz w:val="22"/>
                <w:szCs w:val="22"/>
              </w:rPr>
              <w:t>D- REFERENCES DE L'ENTREPRISE TRAVAUX EXECUTES AU COURS DES CINQ DERNIERES ANNEES</w:t>
            </w:r>
          </w:p>
        </w:tc>
        <w:tc>
          <w:tcPr>
            <w:tcW w:w="1304" w:type="dxa"/>
            <w:gridSpan w:val="2"/>
            <w:tcBorders>
              <w:top w:val="single" w:sz="4" w:space="0" w:color="000000"/>
              <w:left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b/>
                <w:i/>
                <w:iCs/>
                <w:sz w:val="22"/>
                <w:szCs w:val="22"/>
              </w:rPr>
              <w:t>(04 points)</w:t>
            </w:r>
          </w:p>
        </w:tc>
      </w:tr>
      <w:tr>
        <w:trPr>
          <w:trHeight w:val="70" w:hRule="atLeast"/>
        </w:trPr>
        <w:tc>
          <w:tcPr>
            <w:tcW w:w="7239" w:type="dxa"/>
            <w:tcBorders>
              <w:top w:val="single" w:sz="4" w:space="0" w:color="000000"/>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t>a- Chiffre d'affaires de la patente  &gt;=  50 millions</w:t>
            </w:r>
          </w:p>
        </w:tc>
        <w:tc>
          <w:tcPr>
            <w:tcW w:w="245"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
          </w:p>
        </w:tc>
        <w:tc>
          <w:tcPr>
            <w:tcW w:w="162" w:type="dxa"/>
            <w:tcBorders>
              <w:top w:val="single" w:sz="4" w:space="0" w:color="000000"/>
              <w:bottom w:val="single" w:sz="4" w:space="0" w:color="000000"/>
            </w:tcBorders>
            <w:shd w:color="auto" w:fill="auto" w:val="clear"/>
            <w:vAlign w:val="bottom"/>
          </w:tcPr>
          <w:p>
            <w:pPr>
              <w:pStyle w:val="Normal"/>
              <w:widowControl w:val="false"/>
              <w:spacing w:lineRule="auto" w:line="360"/>
              <w:jc w:val="right"/>
              <w:rPr>
                <w:rFonts w:ascii="Century Gothic" w:hAnsi="Century Gothic"/>
                <w:sz w:val="22"/>
                <w:szCs w:val="22"/>
              </w:rPr>
            </w:pPr>
            <w:r>
              <w:rPr/>
            </w:r>
          </w:p>
        </w:tc>
        <w:tc>
          <w:tcPr>
            <w:tcW w:w="164"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right"/>
              <w:rPr>
                <w:rFonts w:ascii="Century Gothic" w:hAnsi="Century Gothic"/>
                <w:sz w:val="22"/>
                <w:szCs w:val="22"/>
              </w:rPr>
            </w:pPr>
            <w:r>
              <w:rPr/>
            </w:r>
          </w:p>
        </w:tc>
        <w:tc>
          <w:tcPr>
            <w:tcW w:w="847"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1</w:t>
            </w:r>
          </w:p>
        </w:tc>
        <w:tc>
          <w:tcPr>
            <w:tcW w:w="979"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0</w:t>
            </w:r>
          </w:p>
        </w:tc>
        <w:tc>
          <w:tcPr>
            <w:tcW w:w="325"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entury Gothic" w:hAnsi="Century Gothic"/>
                <w:sz w:val="22"/>
                <w:szCs w:val="22"/>
              </w:rPr>
            </w:pPr>
            <w:r>
              <w:rPr/>
            </w:r>
          </w:p>
        </w:tc>
      </w:tr>
      <w:tr>
        <w:trPr>
          <w:trHeight w:val="89" w:hRule="atLeast"/>
        </w:trPr>
        <w:tc>
          <w:tcPr>
            <w:tcW w:w="7239" w:type="dxa"/>
            <w:tcBorders>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t>b- Chiffre d’affaires dans le domaine de génie civil  5 dernières années&gt;= 20 millions.</w:t>
            </w:r>
          </w:p>
        </w:tc>
        <w:tc>
          <w:tcPr>
            <w:tcW w:w="245" w:type="dxa"/>
            <w:tcBorders>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
          </w:p>
        </w:tc>
        <w:tc>
          <w:tcPr>
            <w:tcW w:w="162" w:type="dxa"/>
            <w:tcBorders>
              <w:bottom w:val="single" w:sz="4" w:space="0" w:color="000000"/>
            </w:tcBorders>
            <w:shd w:color="auto" w:fill="auto" w:val="clear"/>
            <w:vAlign w:val="bottom"/>
          </w:tcPr>
          <w:p>
            <w:pPr>
              <w:pStyle w:val="Normal"/>
              <w:widowControl w:val="false"/>
              <w:spacing w:lineRule="auto" w:line="360"/>
              <w:jc w:val="right"/>
              <w:rPr>
                <w:rFonts w:ascii="Century Gothic" w:hAnsi="Century Gothic"/>
                <w:sz w:val="22"/>
                <w:szCs w:val="22"/>
              </w:rPr>
            </w:pPr>
            <w:r>
              <w:rPr/>
            </w:r>
          </w:p>
        </w:tc>
        <w:tc>
          <w:tcPr>
            <w:tcW w:w="164" w:type="dxa"/>
            <w:tcBorders>
              <w:bottom w:val="single" w:sz="4" w:space="0" w:color="000000"/>
              <w:right w:val="single" w:sz="4" w:space="0" w:color="000000"/>
            </w:tcBorders>
            <w:shd w:color="auto" w:fill="auto" w:val="clear"/>
            <w:vAlign w:val="bottom"/>
          </w:tcPr>
          <w:p>
            <w:pPr>
              <w:pStyle w:val="Normal"/>
              <w:widowControl w:val="false"/>
              <w:spacing w:lineRule="auto" w:line="360"/>
              <w:jc w:val="right"/>
              <w:rPr>
                <w:rFonts w:ascii="Century Gothic" w:hAnsi="Century Gothic"/>
                <w:sz w:val="22"/>
                <w:szCs w:val="22"/>
              </w:rPr>
            </w:pPr>
            <w:r>
              <w:rPr/>
            </w:r>
          </w:p>
        </w:tc>
        <w:tc>
          <w:tcPr>
            <w:tcW w:w="847"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1</w:t>
            </w:r>
          </w:p>
        </w:tc>
        <w:tc>
          <w:tcPr>
            <w:tcW w:w="979"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0</w:t>
            </w:r>
          </w:p>
        </w:tc>
        <w:tc>
          <w:tcPr>
            <w:tcW w:w="325" w:type="dxa"/>
            <w:tcBorders>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entury Gothic" w:hAnsi="Century Gothic"/>
                <w:sz w:val="22"/>
                <w:szCs w:val="22"/>
              </w:rPr>
            </w:pPr>
            <w:r>
              <w:rPr/>
            </w:r>
          </w:p>
        </w:tc>
      </w:tr>
      <w:tr>
        <w:trPr>
          <w:trHeight w:val="699" w:hRule="atLeast"/>
        </w:trPr>
        <w:tc>
          <w:tcPr>
            <w:tcW w:w="7810" w:type="dxa"/>
            <w:gridSpan w:val="4"/>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t>b-2 Autres travaux &gt;=50 millions (PV, contrats)</w:t>
            </w:r>
          </w:p>
        </w:tc>
        <w:tc>
          <w:tcPr>
            <w:tcW w:w="8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1</w:t>
            </w:r>
          </w:p>
        </w:tc>
        <w:tc>
          <w:tcPr>
            <w:tcW w:w="9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0</w:t>
            </w:r>
          </w:p>
        </w:tc>
        <w:tc>
          <w:tcPr>
            <w:tcW w:w="3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entury Gothic" w:hAnsi="Century Gothic"/>
                <w:sz w:val="22"/>
                <w:szCs w:val="22"/>
              </w:rPr>
            </w:pPr>
            <w:r>
              <w:rPr/>
            </w:r>
          </w:p>
        </w:tc>
      </w:tr>
      <w:tr>
        <w:trPr>
          <w:trHeight w:val="399" w:hRule="atLeast"/>
        </w:trPr>
        <w:tc>
          <w:tcPr>
            <w:tcW w:w="7810" w:type="dxa"/>
            <w:gridSpan w:val="4"/>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t>b-3 Références dans les marchés au cours des cinq dernières années (au moins un contrat avec PV de réception)</w:t>
            </w:r>
          </w:p>
        </w:tc>
        <w:tc>
          <w:tcPr>
            <w:tcW w:w="8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1</w:t>
            </w:r>
          </w:p>
        </w:tc>
        <w:tc>
          <w:tcPr>
            <w:tcW w:w="9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0</w:t>
            </w:r>
          </w:p>
        </w:tc>
        <w:tc>
          <w:tcPr>
            <w:tcW w:w="3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r>
      <w:tr>
        <w:trPr>
          <w:trHeight w:val="80" w:hRule="atLeast"/>
        </w:trPr>
        <w:tc>
          <w:tcPr>
            <w:tcW w:w="9636" w:type="dxa"/>
            <w:gridSpan w:val="6"/>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b/>
                <w:b/>
                <w:i/>
                <w:i/>
                <w:iCs/>
                <w:sz w:val="22"/>
                <w:szCs w:val="22"/>
              </w:rPr>
            </w:pPr>
            <w:r>
              <w:rPr>
                <w:rFonts w:ascii="Century Gothic" w:hAnsi="Century Gothic"/>
                <w:b/>
                <w:bCs/>
                <w:sz w:val="22"/>
                <w:szCs w:val="22"/>
              </w:rPr>
              <w:t>SOUS – TOTAL D</w:t>
            </w:r>
          </w:p>
        </w:tc>
        <w:tc>
          <w:tcPr>
            <w:tcW w:w="32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b/>
                <w:b/>
                <w:i/>
                <w:i/>
                <w:iCs/>
                <w:sz w:val="22"/>
                <w:szCs w:val="22"/>
              </w:rPr>
            </w:pPr>
            <w:r>
              <w:rPr>
                <w:rFonts w:ascii="Century Gothic" w:hAnsi="Century Gothic"/>
                <w:b/>
                <w:i/>
                <w:iCs/>
                <w:sz w:val="22"/>
                <w:szCs w:val="22"/>
              </w:rPr>
              <w:t>/04</w:t>
            </w:r>
          </w:p>
        </w:tc>
      </w:tr>
      <w:tr>
        <w:trPr>
          <w:trHeight w:val="243" w:hRule="atLeast"/>
        </w:trPr>
        <w:tc>
          <w:tcPr>
            <w:tcW w:w="7484" w:type="dxa"/>
            <w:gridSpan w:val="2"/>
            <w:tcBorders>
              <w:top w:val="single" w:sz="4" w:space="0" w:color="000000"/>
              <w:left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t>D - ORGANISATION - PLANNING - PRESENTATION DU DOSSIER</w:t>
            </w:r>
          </w:p>
        </w:tc>
        <w:tc>
          <w:tcPr>
            <w:tcW w:w="162" w:type="dxa"/>
            <w:tcBorders>
              <w:top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4" w:type="dxa"/>
            <w:tcBorders>
              <w:top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847" w:type="dxa"/>
            <w:tcBorders>
              <w:top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304" w:type="dxa"/>
            <w:gridSpan w:val="2"/>
            <w:tcBorders>
              <w:top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b/>
                <w:b/>
                <w:i/>
                <w:i/>
                <w:iCs/>
                <w:sz w:val="22"/>
                <w:szCs w:val="22"/>
              </w:rPr>
            </w:pPr>
            <w:r>
              <w:rPr>
                <w:rFonts w:ascii="Century Gothic" w:hAnsi="Century Gothic"/>
                <w:b/>
                <w:i/>
                <w:iCs/>
                <w:sz w:val="22"/>
                <w:szCs w:val="22"/>
              </w:rPr>
              <w:t>(09 points)</w:t>
            </w:r>
          </w:p>
        </w:tc>
      </w:tr>
      <w:tr>
        <w:trPr>
          <w:trHeight w:val="81" w:hRule="atLeast"/>
        </w:trPr>
        <w:tc>
          <w:tcPr>
            <w:tcW w:w="7646" w:type="dxa"/>
            <w:gridSpan w:val="3"/>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t>D1 -Méthodologie et Organisation</w:t>
            </w:r>
          </w:p>
        </w:tc>
        <w:tc>
          <w:tcPr>
            <w:tcW w:w="164"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rPr>
                <w:rFonts w:ascii="Century Gothic" w:hAnsi="Century Gothic"/>
                <w:sz w:val="22"/>
                <w:szCs w:val="22"/>
              </w:rPr>
            </w:pPr>
            <w:r>
              <w:rPr/>
            </w:r>
          </w:p>
        </w:tc>
        <w:tc>
          <w:tcPr>
            <w:tcW w:w="84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entury Gothic" w:hAnsi="Century Gothic"/>
                <w:sz w:val="22"/>
                <w:szCs w:val="22"/>
              </w:rPr>
            </w:pPr>
            <w:r>
              <w:rPr/>
            </w:r>
          </w:p>
        </w:tc>
        <w:tc>
          <w:tcPr>
            <w:tcW w:w="97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entury Gothic" w:hAnsi="Century Gothic"/>
                <w:sz w:val="22"/>
                <w:szCs w:val="22"/>
              </w:rPr>
            </w:pPr>
            <w:r>
              <w:rPr/>
            </w:r>
          </w:p>
        </w:tc>
        <w:tc>
          <w:tcPr>
            <w:tcW w:w="325"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rPr>
                <w:rFonts w:ascii="Century Gothic" w:hAnsi="Century Gothic"/>
                <w:sz w:val="22"/>
                <w:szCs w:val="22"/>
              </w:rPr>
            </w:pPr>
            <w:r>
              <w:rPr/>
            </w:r>
          </w:p>
        </w:tc>
      </w:tr>
      <w:tr>
        <w:trPr>
          <w:trHeight w:val="220" w:hRule="atLeast"/>
        </w:trPr>
        <w:tc>
          <w:tcPr>
            <w:tcW w:w="7239" w:type="dxa"/>
            <w:tcBorders>
              <w:left w:val="single" w:sz="4" w:space="0" w:color="000000"/>
            </w:tcBorders>
            <w:shd w:color="auto" w:fill="auto" w:val="clear"/>
            <w:vAlign w:val="bottom"/>
          </w:tcPr>
          <w:p>
            <w:pPr>
              <w:pStyle w:val="Normal"/>
              <w:widowControl w:val="false"/>
              <w:spacing w:lineRule="auto" w:line="360"/>
              <w:jc w:val="both"/>
              <w:rPr>
                <w:rFonts w:ascii="Century Gothic" w:hAnsi="Century Gothic"/>
                <w:sz w:val="22"/>
                <w:szCs w:val="22"/>
              </w:rPr>
            </w:pPr>
            <w:r>
              <w:rPr>
                <w:rFonts w:ascii="Century Gothic" w:hAnsi="Century Gothic"/>
                <w:sz w:val="22"/>
                <w:szCs w:val="22"/>
              </w:rPr>
              <w:t>1 – Attestation de Visite des lieux signée sur l’honneur</w:t>
            </w:r>
          </w:p>
        </w:tc>
        <w:tc>
          <w:tcPr>
            <w:tcW w:w="245" w:type="dxa"/>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2" w:type="dxa"/>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4" w:type="dxa"/>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84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1</w:t>
            </w:r>
          </w:p>
        </w:tc>
        <w:tc>
          <w:tcPr>
            <w:tcW w:w="979"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0</w:t>
            </w:r>
          </w:p>
        </w:tc>
        <w:tc>
          <w:tcPr>
            <w:tcW w:w="325"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r>
      <w:tr>
        <w:trPr>
          <w:trHeight w:val="95" w:hRule="atLeast"/>
        </w:trPr>
        <w:tc>
          <w:tcPr>
            <w:tcW w:w="7239" w:type="dxa"/>
            <w:tcBorders>
              <w:top w:val="single" w:sz="4" w:space="0" w:color="000000"/>
              <w:left w:val="single" w:sz="4" w:space="0" w:color="000000"/>
              <w:bottom w:val="single" w:sz="4" w:space="0" w:color="000000"/>
            </w:tcBorders>
            <w:shd w:color="auto" w:fill="auto" w:val="clear"/>
            <w:vAlign w:val="bottom"/>
          </w:tcPr>
          <w:p>
            <w:pPr>
              <w:pStyle w:val="Normal"/>
              <w:widowControl w:val="false"/>
              <w:spacing w:lineRule="auto" w:line="360"/>
              <w:jc w:val="both"/>
              <w:rPr>
                <w:rFonts w:ascii="Century Gothic" w:hAnsi="Century Gothic"/>
                <w:sz w:val="22"/>
                <w:szCs w:val="22"/>
              </w:rPr>
            </w:pPr>
            <w:r>
              <w:rPr>
                <w:rFonts w:ascii="Century Gothic" w:hAnsi="Century Gothic"/>
                <w:sz w:val="22"/>
                <w:szCs w:val="22"/>
              </w:rPr>
              <w:t xml:space="preserve">  </w:t>
            </w:r>
            <w:r>
              <w:rPr>
                <w:rFonts w:ascii="Century Gothic" w:hAnsi="Century Gothic"/>
                <w:sz w:val="22"/>
                <w:szCs w:val="22"/>
              </w:rPr>
              <w:t>1-1 Respect du formulaire du DAO</w:t>
            </w:r>
          </w:p>
        </w:tc>
        <w:tc>
          <w:tcPr>
            <w:tcW w:w="245"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2"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4"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c>
          <w:tcPr>
            <w:tcW w:w="847"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1</w:t>
            </w:r>
          </w:p>
        </w:tc>
        <w:tc>
          <w:tcPr>
            <w:tcW w:w="979"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0</w:t>
            </w:r>
          </w:p>
        </w:tc>
        <w:tc>
          <w:tcPr>
            <w:tcW w:w="325"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r>
      <w:tr>
        <w:trPr>
          <w:trHeight w:val="70" w:hRule="atLeast"/>
        </w:trPr>
        <w:tc>
          <w:tcPr>
            <w:tcW w:w="7239" w:type="dxa"/>
            <w:tcBorders>
              <w:left w:val="single" w:sz="4" w:space="0" w:color="000000"/>
              <w:bottom w:val="single" w:sz="4" w:space="0" w:color="000000"/>
            </w:tcBorders>
            <w:shd w:color="auto" w:fill="auto" w:val="clear"/>
            <w:vAlign w:val="bottom"/>
          </w:tcPr>
          <w:p>
            <w:pPr>
              <w:pStyle w:val="Normal"/>
              <w:widowControl w:val="false"/>
              <w:spacing w:lineRule="auto" w:line="360"/>
              <w:jc w:val="both"/>
              <w:rPr>
                <w:rFonts w:ascii="Century Gothic" w:hAnsi="Century Gothic"/>
                <w:sz w:val="22"/>
                <w:szCs w:val="22"/>
              </w:rPr>
            </w:pPr>
            <w:r>
              <w:rPr>
                <w:rFonts w:ascii="Century Gothic" w:hAnsi="Century Gothic"/>
                <w:sz w:val="22"/>
                <w:szCs w:val="22"/>
              </w:rPr>
              <w:t xml:space="preserve">  </w:t>
            </w:r>
            <w:r>
              <w:rPr>
                <w:rFonts w:ascii="Century Gothic" w:hAnsi="Century Gothic"/>
                <w:sz w:val="22"/>
                <w:szCs w:val="22"/>
              </w:rPr>
              <w:t>1-2 Pertinence du Rapport de visite des lieux (Présentation du site, situation, nature des sols, …..)</w:t>
            </w:r>
          </w:p>
        </w:tc>
        <w:tc>
          <w:tcPr>
            <w:tcW w:w="245"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2"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4"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c>
          <w:tcPr>
            <w:tcW w:w="847"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1</w:t>
            </w:r>
          </w:p>
        </w:tc>
        <w:tc>
          <w:tcPr>
            <w:tcW w:w="979"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0</w:t>
            </w:r>
          </w:p>
        </w:tc>
        <w:tc>
          <w:tcPr>
            <w:tcW w:w="325"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r>
      <w:tr>
        <w:trPr>
          <w:trHeight w:val="178" w:hRule="atLeast"/>
        </w:trPr>
        <w:tc>
          <w:tcPr>
            <w:tcW w:w="7239" w:type="dxa"/>
            <w:tcBorders>
              <w:left w:val="single" w:sz="4" w:space="0" w:color="000000"/>
              <w:bottom w:val="single" w:sz="4" w:space="0" w:color="000000"/>
            </w:tcBorders>
            <w:shd w:color="auto" w:fill="auto" w:val="clear"/>
            <w:vAlign w:val="bottom"/>
          </w:tcPr>
          <w:p>
            <w:pPr>
              <w:pStyle w:val="Normal"/>
              <w:widowControl w:val="false"/>
              <w:spacing w:lineRule="auto" w:line="360"/>
              <w:jc w:val="both"/>
              <w:rPr>
                <w:rFonts w:ascii="Century Gothic" w:hAnsi="Century Gothic"/>
                <w:sz w:val="22"/>
                <w:szCs w:val="22"/>
              </w:rPr>
            </w:pPr>
            <w:r>
              <w:rPr>
                <w:rFonts w:ascii="Century Gothic" w:hAnsi="Century Gothic"/>
                <w:sz w:val="22"/>
                <w:szCs w:val="22"/>
              </w:rPr>
              <w:t>2-Installation de chantier et communication</w:t>
            </w:r>
          </w:p>
        </w:tc>
        <w:tc>
          <w:tcPr>
            <w:tcW w:w="245"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2"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4"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c>
          <w:tcPr>
            <w:tcW w:w="847"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1</w:t>
            </w:r>
          </w:p>
        </w:tc>
        <w:tc>
          <w:tcPr>
            <w:tcW w:w="979"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0</w:t>
            </w:r>
          </w:p>
        </w:tc>
        <w:tc>
          <w:tcPr>
            <w:tcW w:w="325"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r>
      <w:tr>
        <w:trPr>
          <w:trHeight w:val="198" w:hRule="atLeast"/>
        </w:trPr>
        <w:tc>
          <w:tcPr>
            <w:tcW w:w="7239" w:type="dxa"/>
            <w:tcBorders>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t>3- Compréhension des tâches (présentation de l’ouvrage envisagé)</w:t>
            </w:r>
          </w:p>
        </w:tc>
        <w:tc>
          <w:tcPr>
            <w:tcW w:w="245"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2"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4"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c>
          <w:tcPr>
            <w:tcW w:w="847"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1</w:t>
            </w:r>
          </w:p>
        </w:tc>
        <w:tc>
          <w:tcPr>
            <w:tcW w:w="979"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0</w:t>
            </w:r>
          </w:p>
        </w:tc>
        <w:tc>
          <w:tcPr>
            <w:tcW w:w="325"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r>
      <w:tr>
        <w:trPr>
          <w:trHeight w:val="129" w:hRule="atLeast"/>
        </w:trPr>
        <w:tc>
          <w:tcPr>
            <w:tcW w:w="7239" w:type="dxa"/>
            <w:tcBorders>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t>4  - Organisation des ateliers et du chantier</w:t>
            </w:r>
          </w:p>
        </w:tc>
        <w:tc>
          <w:tcPr>
            <w:tcW w:w="245"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2"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4"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c>
          <w:tcPr>
            <w:tcW w:w="847"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1</w:t>
            </w:r>
          </w:p>
        </w:tc>
        <w:tc>
          <w:tcPr>
            <w:tcW w:w="979"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0</w:t>
            </w:r>
          </w:p>
        </w:tc>
        <w:tc>
          <w:tcPr>
            <w:tcW w:w="325"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r>
      <w:tr>
        <w:trPr>
          <w:trHeight w:val="190" w:hRule="atLeast"/>
        </w:trPr>
        <w:tc>
          <w:tcPr>
            <w:tcW w:w="7239" w:type="dxa"/>
            <w:tcBorders>
              <w:top w:val="single" w:sz="4" w:space="0" w:color="000000"/>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t>5 – Hygiène et Sécurité (Signalisation du chantier) et mesures Covid</w:t>
            </w:r>
          </w:p>
        </w:tc>
        <w:tc>
          <w:tcPr>
            <w:tcW w:w="245"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2"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4"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c>
          <w:tcPr>
            <w:tcW w:w="847"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1</w:t>
            </w:r>
          </w:p>
        </w:tc>
        <w:tc>
          <w:tcPr>
            <w:tcW w:w="979"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0</w:t>
            </w:r>
          </w:p>
        </w:tc>
        <w:tc>
          <w:tcPr>
            <w:tcW w:w="325"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r>
      <w:tr>
        <w:trPr>
          <w:trHeight w:val="264" w:hRule="atLeast"/>
        </w:trPr>
        <w:tc>
          <w:tcPr>
            <w:tcW w:w="7239" w:type="dxa"/>
            <w:tcBorders>
              <w:top w:val="single" w:sz="4" w:space="0" w:color="000000"/>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t>6 - Protection environnement</w:t>
            </w:r>
          </w:p>
        </w:tc>
        <w:tc>
          <w:tcPr>
            <w:tcW w:w="245"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2"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4"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c>
          <w:tcPr>
            <w:tcW w:w="847"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1</w:t>
            </w:r>
          </w:p>
        </w:tc>
        <w:tc>
          <w:tcPr>
            <w:tcW w:w="979"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0</w:t>
            </w:r>
          </w:p>
        </w:tc>
        <w:tc>
          <w:tcPr>
            <w:tcW w:w="325"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r>
      <w:tr>
        <w:trPr>
          <w:trHeight w:val="136" w:hRule="atLeast"/>
        </w:trPr>
        <w:tc>
          <w:tcPr>
            <w:tcW w:w="7239" w:type="dxa"/>
            <w:tcBorders>
              <w:top w:val="single" w:sz="4" w:space="0" w:color="000000"/>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t>8 - Présentation de l'offre (intercalaires de couleur, respect du sommaire)</w:t>
            </w:r>
          </w:p>
        </w:tc>
        <w:tc>
          <w:tcPr>
            <w:tcW w:w="245"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2"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4"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c>
          <w:tcPr>
            <w:tcW w:w="847"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1</w:t>
            </w:r>
          </w:p>
        </w:tc>
        <w:tc>
          <w:tcPr>
            <w:tcW w:w="979"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0</w:t>
            </w:r>
          </w:p>
        </w:tc>
        <w:tc>
          <w:tcPr>
            <w:tcW w:w="325"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b/>
                <w:sz w:val="22"/>
                <w:szCs w:val="22"/>
              </w:rPr>
              <w:t>/9</w:t>
            </w:r>
          </w:p>
        </w:tc>
      </w:tr>
      <w:tr>
        <w:trPr>
          <w:trHeight w:val="190" w:hRule="atLeast"/>
        </w:trPr>
        <w:tc>
          <w:tcPr>
            <w:tcW w:w="7239" w:type="dxa"/>
            <w:tcBorders>
              <w:left w:val="single" w:sz="4" w:space="0" w:color="000000"/>
            </w:tcBorders>
            <w:shd w:color="auto" w:fill="auto" w:val="clear"/>
            <w:vAlign w:val="bottom"/>
          </w:tcPr>
          <w:p>
            <w:pPr>
              <w:pStyle w:val="Normal"/>
              <w:widowControl w:val="false"/>
              <w:spacing w:lineRule="auto" w:line="360"/>
              <w:rPr>
                <w:rFonts w:ascii="Century Gothic" w:hAnsi="Century Gothic"/>
                <w:b/>
                <w:b/>
                <w:bCs/>
                <w:i/>
                <w:i/>
                <w:iCs/>
                <w:sz w:val="22"/>
                <w:szCs w:val="22"/>
                <w:u w:val="single"/>
              </w:rPr>
            </w:pPr>
            <w:r>
              <w:rPr>
                <w:rFonts w:ascii="Century Gothic" w:hAnsi="Century Gothic"/>
                <w:b/>
                <w:bCs/>
                <w:i/>
                <w:iCs/>
                <w:sz w:val="22"/>
                <w:szCs w:val="22"/>
                <w:u w:val="single"/>
              </w:rPr>
              <w:t>D2 - Planning des travaux</w:t>
            </w:r>
          </w:p>
        </w:tc>
        <w:tc>
          <w:tcPr>
            <w:tcW w:w="245" w:type="dxa"/>
            <w:tcBorders/>
            <w:shd w:color="auto" w:fill="auto" w:val="clear"/>
            <w:vAlign w:val="bottom"/>
          </w:tcPr>
          <w:p>
            <w:pPr>
              <w:pStyle w:val="Normal"/>
              <w:widowControl w:val="false"/>
              <w:spacing w:lineRule="auto" w:line="360"/>
              <w:rPr>
                <w:rFonts w:ascii="Century Gothic" w:hAnsi="Century Gothic"/>
                <w:b/>
                <w:b/>
                <w:bCs/>
                <w:i/>
                <w:i/>
                <w:iCs/>
                <w:sz w:val="22"/>
                <w:szCs w:val="22"/>
                <w:u w:val="single"/>
              </w:rPr>
            </w:pPr>
            <w:r>
              <w:rPr>
                <w:rFonts w:ascii="Century Gothic" w:hAnsi="Century Gothic"/>
                <w:b/>
                <w:bCs/>
                <w:i/>
                <w:iCs/>
                <w:sz w:val="22"/>
                <w:szCs w:val="22"/>
                <w:u w:val="single"/>
              </w:rPr>
            </w:r>
          </w:p>
        </w:tc>
        <w:tc>
          <w:tcPr>
            <w:tcW w:w="162" w:type="dxa"/>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4" w:type="dxa"/>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847" w:type="dxa"/>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304" w:type="dxa"/>
            <w:gridSpan w:val="2"/>
            <w:tcBorders>
              <w:right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b/>
                <w:i/>
                <w:iCs/>
                <w:sz w:val="22"/>
                <w:szCs w:val="22"/>
              </w:rPr>
              <w:t>(05 points)</w:t>
            </w:r>
          </w:p>
        </w:tc>
      </w:tr>
      <w:tr>
        <w:trPr>
          <w:trHeight w:val="202" w:hRule="atLeast"/>
        </w:trPr>
        <w:tc>
          <w:tcPr>
            <w:tcW w:w="7239" w:type="dxa"/>
            <w:tcBorders>
              <w:top w:val="single" w:sz="4" w:space="0" w:color="000000"/>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t>1 - Délais de la phase ferme (inférieur ou égal à 01 mois)</w:t>
            </w:r>
          </w:p>
        </w:tc>
        <w:tc>
          <w:tcPr>
            <w:tcW w:w="245"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2"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4"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c>
          <w:tcPr>
            <w:tcW w:w="847"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1</w:t>
            </w:r>
          </w:p>
        </w:tc>
        <w:tc>
          <w:tcPr>
            <w:tcW w:w="979"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0</w:t>
            </w:r>
          </w:p>
        </w:tc>
        <w:tc>
          <w:tcPr>
            <w:tcW w:w="325"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r>
      <w:tr>
        <w:trPr>
          <w:trHeight w:val="70" w:hRule="atLeast"/>
        </w:trPr>
        <w:tc>
          <w:tcPr>
            <w:tcW w:w="7239" w:type="dxa"/>
            <w:tcBorders>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t>2- Délais de la Tranche Conditionnelle (inférieure ou égal au délai des travaux</w:t>
            </w:r>
          </w:p>
        </w:tc>
        <w:tc>
          <w:tcPr>
            <w:tcW w:w="245"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2"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4"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847"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1</w:t>
            </w:r>
          </w:p>
        </w:tc>
        <w:tc>
          <w:tcPr>
            <w:tcW w:w="979"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0</w:t>
            </w:r>
          </w:p>
        </w:tc>
        <w:tc>
          <w:tcPr>
            <w:tcW w:w="325"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r>
      <w:tr>
        <w:trPr>
          <w:trHeight w:val="70" w:hRule="atLeast"/>
        </w:trPr>
        <w:tc>
          <w:tcPr>
            <w:tcW w:w="7239" w:type="dxa"/>
            <w:tcBorders>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t>3 - Cohérence entre rendements et durée</w:t>
            </w:r>
          </w:p>
        </w:tc>
        <w:tc>
          <w:tcPr>
            <w:tcW w:w="245"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2"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4"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c>
          <w:tcPr>
            <w:tcW w:w="847"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1</w:t>
            </w:r>
          </w:p>
        </w:tc>
        <w:tc>
          <w:tcPr>
            <w:tcW w:w="979"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0</w:t>
            </w:r>
          </w:p>
        </w:tc>
        <w:tc>
          <w:tcPr>
            <w:tcW w:w="325"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r>
      <w:tr>
        <w:trPr>
          <w:trHeight w:val="77" w:hRule="atLeast"/>
        </w:trPr>
        <w:tc>
          <w:tcPr>
            <w:tcW w:w="7239" w:type="dxa"/>
            <w:tcBorders>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t>4- Cohérence dans l’ordonnancement des tâches de contrôle</w:t>
            </w:r>
          </w:p>
        </w:tc>
        <w:tc>
          <w:tcPr>
            <w:tcW w:w="245"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2"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4"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847"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1</w:t>
            </w:r>
          </w:p>
        </w:tc>
        <w:tc>
          <w:tcPr>
            <w:tcW w:w="979"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0</w:t>
            </w:r>
          </w:p>
        </w:tc>
        <w:tc>
          <w:tcPr>
            <w:tcW w:w="325"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r>
      <w:tr>
        <w:trPr>
          <w:trHeight w:val="77" w:hRule="atLeast"/>
        </w:trPr>
        <w:tc>
          <w:tcPr>
            <w:tcW w:w="7239" w:type="dxa"/>
            <w:tcBorders>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t>5- Cohérence de l'ordonnancement des réunions de chantier</w:t>
            </w:r>
          </w:p>
        </w:tc>
        <w:tc>
          <w:tcPr>
            <w:tcW w:w="245"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2"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4"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c>
          <w:tcPr>
            <w:tcW w:w="847"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1</w:t>
            </w:r>
          </w:p>
        </w:tc>
        <w:tc>
          <w:tcPr>
            <w:tcW w:w="979"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0</w:t>
            </w:r>
          </w:p>
        </w:tc>
        <w:tc>
          <w:tcPr>
            <w:tcW w:w="325"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b/>
                <w:b/>
                <w:sz w:val="22"/>
                <w:szCs w:val="22"/>
              </w:rPr>
            </w:pPr>
            <w:r>
              <w:rPr>
                <w:rFonts w:ascii="Century Gothic" w:hAnsi="Century Gothic"/>
                <w:b/>
                <w:sz w:val="22"/>
                <w:szCs w:val="22"/>
              </w:rPr>
            </w:r>
          </w:p>
        </w:tc>
      </w:tr>
      <w:tr>
        <w:trPr>
          <w:trHeight w:val="183" w:hRule="atLeast"/>
        </w:trPr>
        <w:tc>
          <w:tcPr>
            <w:tcW w:w="7484" w:type="dxa"/>
            <w:gridSpan w:val="2"/>
            <w:tcBorders>
              <w:top w:val="single" w:sz="4" w:space="0" w:color="000000"/>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b/>
                <w:bCs/>
                <w:sz w:val="22"/>
                <w:szCs w:val="22"/>
              </w:rPr>
              <w:t>SOUS – TOTAL D</w:t>
            </w:r>
          </w:p>
        </w:tc>
        <w:tc>
          <w:tcPr>
            <w:tcW w:w="162" w:type="dxa"/>
            <w:tcBorders>
              <w:top w:val="single" w:sz="4" w:space="0" w:color="000000"/>
              <w:bottom w:val="single" w:sz="4" w:space="0" w:color="000000"/>
            </w:tcBorders>
            <w:shd w:color="auto" w:fill="auto" w:val="clear"/>
            <w:vAlign w:val="bottom"/>
          </w:tcPr>
          <w:p>
            <w:pPr>
              <w:pStyle w:val="Normal"/>
              <w:widowControl w:val="false"/>
              <w:spacing w:lineRule="auto" w:line="360"/>
              <w:jc w:val="center"/>
              <w:rPr>
                <w:rFonts w:ascii="Century Gothic" w:hAnsi="Century Gothic"/>
                <w:b/>
                <w:b/>
                <w:bCs/>
                <w:i/>
                <w:i/>
                <w:iCs/>
                <w:sz w:val="22"/>
                <w:szCs w:val="22"/>
              </w:rPr>
            </w:pPr>
            <w:r>
              <w:rPr>
                <w:rFonts w:ascii="Century Gothic" w:hAnsi="Century Gothic"/>
                <w:b/>
                <w:bCs/>
                <w:i/>
                <w:iCs/>
                <w:sz w:val="22"/>
                <w:szCs w:val="22"/>
              </w:rPr>
            </w:r>
          </w:p>
        </w:tc>
        <w:tc>
          <w:tcPr>
            <w:tcW w:w="164" w:type="dxa"/>
            <w:tcBorders>
              <w:top w:val="single" w:sz="4" w:space="0" w:color="000000"/>
              <w:bottom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847" w:type="dxa"/>
            <w:tcBorders>
              <w:top w:val="single" w:sz="4" w:space="0" w:color="000000"/>
              <w:bottom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979"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32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b/>
                <w:b/>
                <w:sz w:val="22"/>
                <w:szCs w:val="22"/>
              </w:rPr>
            </w:pPr>
            <w:r>
              <w:rPr>
                <w:rFonts w:ascii="Century Gothic" w:hAnsi="Century Gothic"/>
                <w:b/>
                <w:sz w:val="22"/>
                <w:szCs w:val="22"/>
              </w:rPr>
            </w:r>
          </w:p>
        </w:tc>
      </w:tr>
      <w:tr>
        <w:trPr>
          <w:trHeight w:val="183" w:hRule="atLeast"/>
        </w:trPr>
        <w:tc>
          <w:tcPr>
            <w:tcW w:w="7484" w:type="dxa"/>
            <w:gridSpan w:val="2"/>
            <w:tcBorders>
              <w:top w:val="single" w:sz="4" w:space="0" w:color="000000"/>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sz w:val="22"/>
                <w:szCs w:val="22"/>
              </w:rPr>
            </w:pPr>
            <w:r>
              <w:rPr>
                <w:rFonts w:ascii="Century Gothic" w:hAnsi="Century Gothic"/>
                <w:b/>
                <w:sz w:val="22"/>
                <w:szCs w:val="22"/>
              </w:rPr>
              <w:t>NOMBRE TOTAL DE CRITERES VALIDES</w:t>
            </w:r>
          </w:p>
        </w:tc>
        <w:tc>
          <w:tcPr>
            <w:tcW w:w="162" w:type="dxa"/>
            <w:tcBorders>
              <w:top w:val="single" w:sz="4" w:space="0" w:color="000000"/>
              <w:bottom w:val="single" w:sz="4" w:space="0" w:color="000000"/>
            </w:tcBorders>
            <w:shd w:color="auto" w:fill="auto" w:val="clear"/>
            <w:vAlign w:val="bottom"/>
          </w:tcPr>
          <w:p>
            <w:pPr>
              <w:pStyle w:val="Normal"/>
              <w:widowControl w:val="false"/>
              <w:spacing w:lineRule="auto" w:line="360"/>
              <w:jc w:val="center"/>
              <w:rPr>
                <w:rFonts w:ascii="Century Gothic" w:hAnsi="Century Gothic"/>
                <w:b/>
                <w:b/>
                <w:bCs/>
                <w:i/>
                <w:i/>
                <w:iCs/>
                <w:sz w:val="22"/>
                <w:szCs w:val="22"/>
              </w:rPr>
            </w:pPr>
            <w:r>
              <w:rPr>
                <w:rFonts w:ascii="Century Gothic" w:hAnsi="Century Gothic"/>
                <w:b/>
                <w:bCs/>
                <w:i/>
                <w:iCs/>
                <w:sz w:val="22"/>
                <w:szCs w:val="22"/>
              </w:rPr>
            </w:r>
          </w:p>
        </w:tc>
        <w:tc>
          <w:tcPr>
            <w:tcW w:w="164" w:type="dxa"/>
            <w:tcBorders>
              <w:top w:val="single" w:sz="4" w:space="0" w:color="000000"/>
              <w:bottom w:val="single" w:sz="4" w:space="0" w:color="000000"/>
            </w:tcBorders>
            <w:shd w:color="auto" w:fill="auto" w:val="clear"/>
            <w:vAlign w:val="bottom"/>
          </w:tcPr>
          <w:p>
            <w:pPr>
              <w:pStyle w:val="Normal"/>
              <w:widowControl w:val="false"/>
              <w:spacing w:lineRule="auto" w:line="360"/>
              <w:jc w:val="center"/>
              <w:rPr>
                <w:rFonts w:ascii="Century Gothic" w:hAnsi="Century Gothic"/>
                <w:b/>
                <w:b/>
                <w:sz w:val="22"/>
                <w:szCs w:val="22"/>
              </w:rPr>
            </w:pPr>
            <w:r>
              <w:rPr>
                <w:rFonts w:ascii="Century Gothic" w:hAnsi="Century Gothic"/>
                <w:b/>
                <w:sz w:val="22"/>
                <w:szCs w:val="22"/>
              </w:rPr>
            </w:r>
          </w:p>
        </w:tc>
        <w:tc>
          <w:tcPr>
            <w:tcW w:w="847" w:type="dxa"/>
            <w:tcBorders>
              <w:top w:val="single" w:sz="4" w:space="0" w:color="000000"/>
              <w:bottom w:val="single" w:sz="4" w:space="0" w:color="000000"/>
            </w:tcBorders>
            <w:shd w:color="auto" w:fill="auto" w:val="clear"/>
            <w:vAlign w:val="bottom"/>
          </w:tcPr>
          <w:p>
            <w:pPr>
              <w:pStyle w:val="Normal"/>
              <w:widowControl w:val="false"/>
              <w:spacing w:lineRule="auto" w:line="360"/>
              <w:jc w:val="center"/>
              <w:rPr>
                <w:rFonts w:ascii="Century Gothic" w:hAnsi="Century Gothic"/>
                <w:b/>
                <w:b/>
                <w:sz w:val="22"/>
                <w:szCs w:val="22"/>
              </w:rPr>
            </w:pPr>
            <w:r>
              <w:rPr>
                <w:rFonts w:ascii="Century Gothic" w:hAnsi="Century Gothic"/>
                <w:b/>
                <w:sz w:val="22"/>
                <w:szCs w:val="22"/>
              </w:rPr>
            </w:r>
          </w:p>
        </w:tc>
        <w:tc>
          <w:tcPr>
            <w:tcW w:w="979"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b/>
                <w:b/>
                <w:sz w:val="22"/>
                <w:szCs w:val="22"/>
              </w:rPr>
            </w:pPr>
            <w:r>
              <w:rPr>
                <w:rFonts w:ascii="Century Gothic" w:hAnsi="Century Gothic"/>
                <w:b/>
                <w:sz w:val="22"/>
                <w:szCs w:val="22"/>
              </w:rPr>
            </w:r>
          </w:p>
        </w:tc>
        <w:tc>
          <w:tcPr>
            <w:tcW w:w="32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b/>
                <w:b/>
                <w:sz w:val="22"/>
                <w:szCs w:val="22"/>
              </w:rPr>
            </w:pPr>
            <w:r>
              <w:rPr>
                <w:rFonts w:ascii="Century Gothic" w:hAnsi="Century Gothic"/>
                <w:b/>
                <w:sz w:val="22"/>
                <w:szCs w:val="22"/>
              </w:rPr>
              <w:t>44</w:t>
            </w:r>
          </w:p>
        </w:tc>
      </w:tr>
    </w:tbl>
    <w:p>
      <w:pPr>
        <w:pStyle w:val="Normal"/>
        <w:widowControl w:val="false"/>
        <w:tabs>
          <w:tab w:val="clear" w:pos="708"/>
          <w:tab w:val="left" w:pos="9356" w:leader="none"/>
        </w:tabs>
        <w:spacing w:lineRule="auto" w:line="360" w:before="0" w:after="200"/>
        <w:jc w:val="both"/>
        <w:rPr>
          <w:rFonts w:ascii="Century Gothic" w:hAnsi="Century Gothic"/>
          <w:sz w:val="22"/>
          <w:szCs w:val="22"/>
        </w:rPr>
      </w:pPr>
      <w:r>
        <w:rPr>
          <w:rFonts w:ascii="Century Gothic" w:hAnsi="Century Gothic"/>
          <w:sz w:val="22"/>
          <w:szCs w:val="22"/>
        </w:rPr>
      </w:r>
    </w:p>
    <w:p>
      <w:pPr>
        <w:pStyle w:val="Normal"/>
        <w:widowControl w:val="false"/>
        <w:tabs>
          <w:tab w:val="clear" w:pos="708"/>
          <w:tab w:val="left" w:pos="9356" w:leader="none"/>
        </w:tabs>
        <w:spacing w:lineRule="auto" w:line="360" w:before="0" w:after="200"/>
        <w:jc w:val="both"/>
        <w:rPr>
          <w:rFonts w:ascii="Century Gothic" w:hAnsi="Century Gothic"/>
          <w:sz w:val="22"/>
          <w:szCs w:val="22"/>
        </w:rPr>
      </w:pPr>
      <w:r>
        <w:rPr>
          <w:rFonts w:cs="Calibri" w:ascii="Century Gothic" w:hAnsi="Century Gothic" w:cstheme="minorHAnsi"/>
          <w:b/>
          <w:bCs/>
          <w:sz w:val="22"/>
          <w:szCs w:val="22"/>
        </w:rPr>
        <w:t>LIRE PLUTOT :</w:t>
      </w:r>
    </w:p>
    <w:p>
      <w:pPr>
        <w:pStyle w:val="Normal"/>
        <w:widowControl w:val="false"/>
        <w:tabs>
          <w:tab w:val="clear" w:pos="708"/>
          <w:tab w:val="left" w:pos="9356" w:leader="none"/>
        </w:tabs>
        <w:spacing w:lineRule="auto" w:line="360" w:before="0" w:after="200"/>
        <w:jc w:val="both"/>
        <w:rPr>
          <w:rFonts w:ascii="Century Gothic" w:hAnsi="Century Gothic"/>
          <w:sz w:val="22"/>
          <w:szCs w:val="22"/>
        </w:rPr>
      </w:pPr>
      <w:r>
        <w:rPr>
          <w:rFonts w:ascii="Century Gothic" w:hAnsi="Century Gothic"/>
          <w:sz w:val="22"/>
          <w:szCs w:val="22"/>
        </w:rPr>
      </w:r>
    </w:p>
    <w:tbl>
      <w:tblPr>
        <w:tblW w:w="10092" w:type="dxa"/>
        <w:jc w:val="left"/>
        <w:tblInd w:w="33" w:type="dxa"/>
        <w:tblLayout w:type="fixed"/>
        <w:tblCellMar>
          <w:top w:w="0" w:type="dxa"/>
          <w:left w:w="70" w:type="dxa"/>
          <w:bottom w:w="0" w:type="dxa"/>
          <w:right w:w="70" w:type="dxa"/>
        </w:tblCellMar>
        <w:tblLook w:val="04a0" w:noHBand="0" w:noVBand="1" w:firstColumn="1" w:lastRow="0" w:lastColumn="0" w:firstRow="1"/>
      </w:tblPr>
      <w:tblGrid>
        <w:gridCol w:w="7189"/>
        <w:gridCol w:w="245"/>
        <w:gridCol w:w="164"/>
        <w:gridCol w:w="162"/>
        <w:gridCol w:w="849"/>
        <w:gridCol w:w="978"/>
        <w:gridCol w:w="504"/>
      </w:tblGrid>
      <w:tr>
        <w:trPr>
          <w:trHeight w:val="195" w:hRule="atLeast"/>
        </w:trPr>
        <w:tc>
          <w:tcPr>
            <w:tcW w:w="7189"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t>ENTREPRISE :</w:t>
            </w:r>
          </w:p>
        </w:tc>
        <w:tc>
          <w:tcPr>
            <w:tcW w:w="245"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
          </w:p>
        </w:tc>
        <w:tc>
          <w:tcPr>
            <w:tcW w:w="164" w:type="dxa"/>
            <w:tcBorders>
              <w:top w:val="single" w:sz="4" w:space="0" w:color="000000"/>
              <w:bottom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c>
          <w:tcPr>
            <w:tcW w:w="162" w:type="dxa"/>
            <w:tcBorders>
              <w:top w:val="single" w:sz="4" w:space="0" w:color="000000"/>
              <w:bottom w:val="single" w:sz="4" w:space="0" w:color="000000"/>
            </w:tcBorders>
            <w:shd w:color="auto" w:fill="auto" w:val="clear"/>
          </w:tcPr>
          <w:p>
            <w:pPr>
              <w:pStyle w:val="Normal"/>
              <w:widowControl w:val="false"/>
              <w:spacing w:lineRule="auto" w:line="360"/>
              <w:rPr>
                <w:rFonts w:ascii="Century Gothic" w:hAnsi="Century Gothic"/>
                <w:sz w:val="22"/>
                <w:szCs w:val="22"/>
              </w:rPr>
            </w:pPr>
            <w:r>
              <w:rPr/>
            </w:r>
          </w:p>
        </w:tc>
        <w:tc>
          <w:tcPr>
            <w:tcW w:w="849" w:type="dxa"/>
            <w:tcBorders>
              <w:top w:val="single" w:sz="4" w:space="0" w:color="000000"/>
              <w:bottom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c>
          <w:tcPr>
            <w:tcW w:w="978" w:type="dxa"/>
            <w:tcBorders>
              <w:top w:val="single" w:sz="4" w:space="0" w:color="000000"/>
              <w:bottom w:val="single" w:sz="4" w:space="0" w:color="000000"/>
            </w:tcBorders>
            <w:shd w:color="auto" w:fill="auto" w:val="clear"/>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c>
          <w:tcPr>
            <w:tcW w:w="504"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r>
      <w:tr>
        <w:trPr>
          <w:trHeight w:val="241" w:hRule="atLeast"/>
        </w:trPr>
        <w:tc>
          <w:tcPr>
            <w:tcW w:w="7189" w:type="dxa"/>
            <w:tcBorders>
              <w:top w:val="single" w:sz="4" w:space="0" w:color="000000"/>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t>A – Conducteur des travaux</w:t>
            </w:r>
          </w:p>
        </w:tc>
        <w:tc>
          <w:tcPr>
            <w:tcW w:w="245"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c>
          <w:tcPr>
            <w:tcW w:w="164"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2"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849" w:type="dxa"/>
            <w:tcBorders>
              <w:top w:val="single" w:sz="4" w:space="0" w:color="000000"/>
              <w:bottom w:val="single" w:sz="4" w:space="0" w:color="000000"/>
            </w:tcBorders>
            <w:shd w:color="auto" w:fill="auto" w:val="clear"/>
            <w:vAlign w:val="bottom"/>
          </w:tcPr>
          <w:p>
            <w:pPr>
              <w:pStyle w:val="Normal"/>
              <w:widowControl w:val="false"/>
              <w:spacing w:lineRule="auto" w:line="360"/>
              <w:ind w:firstLine="353"/>
              <w:rPr>
                <w:rFonts w:ascii="Century Gothic" w:hAnsi="Century Gothic"/>
                <w:sz w:val="22"/>
                <w:szCs w:val="22"/>
              </w:rPr>
            </w:pPr>
            <w:r>
              <w:rPr>
                <w:rFonts w:ascii="Century Gothic" w:hAnsi="Century Gothic"/>
                <w:sz w:val="22"/>
                <w:szCs w:val="22"/>
              </w:rPr>
            </w:r>
          </w:p>
        </w:tc>
        <w:tc>
          <w:tcPr>
            <w:tcW w:w="1482" w:type="dxa"/>
            <w:gridSpan w:val="2"/>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t>(10 Points)</w:t>
            </w:r>
          </w:p>
        </w:tc>
      </w:tr>
      <w:tr>
        <w:trPr>
          <w:trHeight w:val="241" w:hRule="atLeast"/>
        </w:trPr>
        <w:tc>
          <w:tcPr>
            <w:tcW w:w="7189" w:type="dxa"/>
            <w:tcBorders>
              <w:top w:val="single" w:sz="4" w:space="0" w:color="000000"/>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t>A 1-1 Qualification</w:t>
            </w:r>
          </w:p>
        </w:tc>
        <w:tc>
          <w:tcPr>
            <w:tcW w:w="245"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c>
          <w:tcPr>
            <w:tcW w:w="164"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2"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84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ind w:firstLine="353"/>
              <w:rPr>
                <w:rFonts w:ascii="Century Gothic" w:hAnsi="Century Gothic"/>
                <w:sz w:val="22"/>
                <w:szCs w:val="22"/>
              </w:rPr>
            </w:pPr>
            <w:r>
              <w:rPr>
                <w:rFonts w:ascii="Century Gothic" w:hAnsi="Century Gothic"/>
                <w:sz w:val="22"/>
                <w:szCs w:val="22"/>
              </w:rPr>
            </w:r>
          </w:p>
        </w:tc>
        <w:tc>
          <w:tcPr>
            <w:tcW w:w="1482"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r>
      <w:tr>
        <w:trPr>
          <w:trHeight w:val="241" w:hRule="atLeast"/>
        </w:trPr>
        <w:tc>
          <w:tcPr>
            <w:tcW w:w="7189" w:type="dxa"/>
            <w:tcBorders>
              <w:top w:val="single" w:sz="4" w:space="0" w:color="000000"/>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sz w:val="22"/>
                <w:szCs w:val="22"/>
              </w:rPr>
              <w:t>Niveau technicien supérieur des travaux de génie civil</w:t>
            </w:r>
          </w:p>
        </w:tc>
        <w:tc>
          <w:tcPr>
            <w:tcW w:w="245"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c>
          <w:tcPr>
            <w:tcW w:w="164"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2"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84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ind w:firstLine="353"/>
              <w:rPr>
                <w:rFonts w:ascii="Century Gothic" w:hAnsi="Century Gothic"/>
                <w:sz w:val="22"/>
                <w:szCs w:val="22"/>
              </w:rPr>
            </w:pPr>
            <w:r>
              <w:rPr>
                <w:rFonts w:ascii="Century Gothic" w:hAnsi="Century Gothic"/>
                <w:sz w:val="22"/>
                <w:szCs w:val="22"/>
              </w:rPr>
              <w:t>1</w:t>
            </w:r>
          </w:p>
        </w:tc>
        <w:tc>
          <w:tcPr>
            <w:tcW w:w="1482"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r>
      <w:tr>
        <w:trPr>
          <w:trHeight w:val="241" w:hRule="atLeast"/>
        </w:trPr>
        <w:tc>
          <w:tcPr>
            <w:tcW w:w="7189" w:type="dxa"/>
            <w:tcBorders>
              <w:top w:val="single" w:sz="4" w:space="0" w:color="000000"/>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sz w:val="22"/>
                <w:szCs w:val="22"/>
              </w:rPr>
              <w:t>Copie certifiée du diplôme</w:t>
            </w:r>
          </w:p>
        </w:tc>
        <w:tc>
          <w:tcPr>
            <w:tcW w:w="245"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c>
          <w:tcPr>
            <w:tcW w:w="164"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2"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84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ind w:firstLine="353"/>
              <w:rPr>
                <w:rFonts w:ascii="Century Gothic" w:hAnsi="Century Gothic"/>
                <w:sz w:val="22"/>
                <w:szCs w:val="22"/>
              </w:rPr>
            </w:pPr>
            <w:r>
              <w:rPr>
                <w:rFonts w:ascii="Century Gothic" w:hAnsi="Century Gothic"/>
                <w:sz w:val="22"/>
                <w:szCs w:val="22"/>
              </w:rPr>
              <w:t>1</w:t>
            </w:r>
          </w:p>
        </w:tc>
        <w:tc>
          <w:tcPr>
            <w:tcW w:w="1482"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r>
      <w:tr>
        <w:trPr>
          <w:trHeight w:val="241" w:hRule="atLeast"/>
        </w:trPr>
        <w:tc>
          <w:tcPr>
            <w:tcW w:w="7189" w:type="dxa"/>
            <w:tcBorders>
              <w:top w:val="single" w:sz="4" w:space="0" w:color="000000"/>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sz w:val="22"/>
                <w:szCs w:val="22"/>
              </w:rPr>
              <w:t>Attestation de présentation de l’original du diplôme</w:t>
            </w:r>
          </w:p>
        </w:tc>
        <w:tc>
          <w:tcPr>
            <w:tcW w:w="245"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c>
          <w:tcPr>
            <w:tcW w:w="164"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2"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84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ind w:firstLine="353"/>
              <w:rPr>
                <w:rFonts w:ascii="Century Gothic" w:hAnsi="Century Gothic"/>
                <w:sz w:val="22"/>
                <w:szCs w:val="22"/>
              </w:rPr>
            </w:pPr>
            <w:r>
              <w:rPr>
                <w:rFonts w:ascii="Century Gothic" w:hAnsi="Century Gothic"/>
                <w:sz w:val="22"/>
                <w:szCs w:val="22"/>
              </w:rPr>
              <w:t>1</w:t>
            </w:r>
          </w:p>
        </w:tc>
        <w:tc>
          <w:tcPr>
            <w:tcW w:w="1482"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r>
      <w:tr>
        <w:trPr>
          <w:trHeight w:val="241" w:hRule="atLeast"/>
        </w:trPr>
        <w:tc>
          <w:tcPr>
            <w:tcW w:w="7189" w:type="dxa"/>
            <w:tcBorders>
              <w:top w:val="single" w:sz="4" w:space="0" w:color="000000"/>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sz w:val="22"/>
                <w:szCs w:val="22"/>
              </w:rPr>
              <w:t>CV fourni, daté et signé en concordance avec le niveau requis</w:t>
            </w:r>
          </w:p>
        </w:tc>
        <w:tc>
          <w:tcPr>
            <w:tcW w:w="245"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c>
          <w:tcPr>
            <w:tcW w:w="164"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2"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84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ind w:firstLine="353"/>
              <w:rPr>
                <w:rFonts w:ascii="Century Gothic" w:hAnsi="Century Gothic"/>
                <w:sz w:val="22"/>
                <w:szCs w:val="22"/>
              </w:rPr>
            </w:pPr>
            <w:r>
              <w:rPr>
                <w:rFonts w:ascii="Century Gothic" w:hAnsi="Century Gothic"/>
                <w:sz w:val="22"/>
                <w:szCs w:val="22"/>
              </w:rPr>
              <w:t>1</w:t>
            </w:r>
          </w:p>
        </w:tc>
        <w:tc>
          <w:tcPr>
            <w:tcW w:w="1482"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r>
      <w:tr>
        <w:trPr>
          <w:trHeight w:val="241" w:hRule="atLeast"/>
        </w:trPr>
        <w:tc>
          <w:tcPr>
            <w:tcW w:w="7189" w:type="dxa"/>
            <w:tcBorders>
              <w:top w:val="single" w:sz="4" w:space="0" w:color="000000"/>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t>A 1-2 Expérience professionnelle</w:t>
            </w:r>
          </w:p>
        </w:tc>
        <w:tc>
          <w:tcPr>
            <w:tcW w:w="245"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c>
          <w:tcPr>
            <w:tcW w:w="164"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2"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84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ind w:firstLine="353"/>
              <w:rPr>
                <w:rFonts w:ascii="Century Gothic" w:hAnsi="Century Gothic"/>
                <w:sz w:val="22"/>
                <w:szCs w:val="22"/>
              </w:rPr>
            </w:pPr>
            <w:r>
              <w:rPr>
                <w:rFonts w:ascii="Century Gothic" w:hAnsi="Century Gothic"/>
                <w:sz w:val="22"/>
                <w:szCs w:val="22"/>
              </w:rPr>
            </w:r>
          </w:p>
        </w:tc>
        <w:tc>
          <w:tcPr>
            <w:tcW w:w="1482"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r>
      <w:tr>
        <w:trPr>
          <w:trHeight w:val="241" w:hRule="atLeast"/>
        </w:trPr>
        <w:tc>
          <w:tcPr>
            <w:tcW w:w="7189" w:type="dxa"/>
            <w:tcBorders>
              <w:top w:val="single" w:sz="4" w:space="0" w:color="000000"/>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sz w:val="22"/>
                <w:szCs w:val="22"/>
              </w:rPr>
              <w:t>Nombre total d’années (05 ans minimum)</w:t>
            </w:r>
          </w:p>
        </w:tc>
        <w:tc>
          <w:tcPr>
            <w:tcW w:w="245"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c>
          <w:tcPr>
            <w:tcW w:w="164"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2"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84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ind w:firstLine="353"/>
              <w:rPr>
                <w:rFonts w:ascii="Century Gothic" w:hAnsi="Century Gothic"/>
                <w:sz w:val="22"/>
                <w:szCs w:val="22"/>
              </w:rPr>
            </w:pPr>
            <w:r>
              <w:rPr>
                <w:rFonts w:ascii="Century Gothic" w:hAnsi="Century Gothic"/>
                <w:sz w:val="22"/>
                <w:szCs w:val="22"/>
              </w:rPr>
              <w:t>2</w:t>
            </w:r>
          </w:p>
        </w:tc>
        <w:tc>
          <w:tcPr>
            <w:tcW w:w="1482"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r>
      <w:tr>
        <w:trPr>
          <w:trHeight w:val="241" w:hRule="atLeast"/>
        </w:trPr>
        <w:tc>
          <w:tcPr>
            <w:tcW w:w="7189" w:type="dxa"/>
            <w:tcBorders>
              <w:top w:val="single" w:sz="4" w:space="0" w:color="000000"/>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t>A 1-3 Expérience dans le domaine génie civil</w:t>
            </w:r>
          </w:p>
        </w:tc>
        <w:tc>
          <w:tcPr>
            <w:tcW w:w="245"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c>
          <w:tcPr>
            <w:tcW w:w="164"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2"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84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ind w:firstLine="353"/>
              <w:rPr>
                <w:rFonts w:ascii="Century Gothic" w:hAnsi="Century Gothic"/>
                <w:sz w:val="22"/>
                <w:szCs w:val="22"/>
              </w:rPr>
            </w:pPr>
            <w:r>
              <w:rPr>
                <w:rFonts w:ascii="Century Gothic" w:hAnsi="Century Gothic"/>
                <w:sz w:val="22"/>
                <w:szCs w:val="22"/>
              </w:rPr>
            </w:r>
          </w:p>
        </w:tc>
        <w:tc>
          <w:tcPr>
            <w:tcW w:w="1482"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r>
      <w:tr>
        <w:trPr>
          <w:trHeight w:val="241" w:hRule="atLeast"/>
        </w:trPr>
        <w:tc>
          <w:tcPr>
            <w:tcW w:w="7189" w:type="dxa"/>
            <w:tcBorders>
              <w:top w:val="single" w:sz="4" w:space="0" w:color="000000"/>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sz w:val="22"/>
                <w:szCs w:val="22"/>
              </w:rPr>
              <w:t>Nombre total d’années (05 ans au moins)</w:t>
            </w:r>
          </w:p>
        </w:tc>
        <w:tc>
          <w:tcPr>
            <w:tcW w:w="245"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c>
          <w:tcPr>
            <w:tcW w:w="164"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2"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84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ind w:firstLine="353"/>
              <w:rPr>
                <w:rFonts w:ascii="Century Gothic" w:hAnsi="Century Gothic"/>
                <w:sz w:val="22"/>
                <w:szCs w:val="22"/>
              </w:rPr>
            </w:pPr>
            <w:r>
              <w:rPr>
                <w:rFonts w:ascii="Century Gothic" w:hAnsi="Century Gothic"/>
                <w:sz w:val="22"/>
                <w:szCs w:val="22"/>
              </w:rPr>
              <w:t>4</w:t>
            </w:r>
          </w:p>
        </w:tc>
        <w:tc>
          <w:tcPr>
            <w:tcW w:w="1482"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r>
      <w:tr>
        <w:trPr>
          <w:trHeight w:val="241" w:hRule="atLeast"/>
        </w:trPr>
        <w:tc>
          <w:tcPr>
            <w:tcW w:w="7189" w:type="dxa"/>
            <w:tcBorders>
              <w:top w:val="single" w:sz="4" w:space="0" w:color="000000"/>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t>B – chef chantier</w:t>
            </w:r>
          </w:p>
        </w:tc>
        <w:tc>
          <w:tcPr>
            <w:tcW w:w="245"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c>
          <w:tcPr>
            <w:tcW w:w="164"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2"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84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ind w:firstLine="353"/>
              <w:rPr>
                <w:rFonts w:ascii="Century Gothic" w:hAnsi="Century Gothic"/>
                <w:sz w:val="22"/>
                <w:szCs w:val="22"/>
              </w:rPr>
            </w:pPr>
            <w:r>
              <w:rPr>
                <w:rFonts w:ascii="Century Gothic" w:hAnsi="Century Gothic"/>
                <w:sz w:val="22"/>
                <w:szCs w:val="22"/>
              </w:rPr>
            </w:r>
          </w:p>
        </w:tc>
        <w:tc>
          <w:tcPr>
            <w:tcW w:w="1482"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b/>
                <w:bCs/>
                <w:sz w:val="22"/>
                <w:szCs w:val="22"/>
              </w:rPr>
              <w:t>(08 Points)</w:t>
            </w:r>
          </w:p>
        </w:tc>
      </w:tr>
      <w:tr>
        <w:trPr>
          <w:trHeight w:val="261" w:hRule="atLeast"/>
        </w:trPr>
        <w:tc>
          <w:tcPr>
            <w:tcW w:w="7189" w:type="dxa"/>
            <w:tcBorders>
              <w:top w:val="single" w:sz="4" w:space="0" w:color="000000"/>
              <w:left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t>B 1-1 Qualification</w:t>
            </w:r>
          </w:p>
        </w:tc>
        <w:tc>
          <w:tcPr>
            <w:tcW w:w="245" w:type="dxa"/>
            <w:tcBorders>
              <w:top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c>
          <w:tcPr>
            <w:tcW w:w="164" w:type="dxa"/>
            <w:tcBorders>
              <w:top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2" w:type="dxa"/>
            <w:tcBorders>
              <w:top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849" w:type="dxa"/>
            <w:tcBorders>
              <w:top w:val="single" w:sz="4" w:space="0" w:color="000000"/>
              <w:left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c>
          <w:tcPr>
            <w:tcW w:w="978" w:type="dxa"/>
            <w:tcBorders>
              <w:top w:val="single" w:sz="4" w:space="0" w:color="000000"/>
              <w:lef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504" w:type="dxa"/>
            <w:tcBorders>
              <w:top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r>
      <w:tr>
        <w:trPr>
          <w:trHeight w:val="297" w:hRule="atLeast"/>
        </w:trPr>
        <w:tc>
          <w:tcPr>
            <w:tcW w:w="7598" w:type="dxa"/>
            <w:gridSpan w:val="3"/>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360"/>
              <w:rPr>
                <w:rFonts w:ascii="Century Gothic" w:hAnsi="Century Gothic"/>
                <w:sz w:val="22"/>
                <w:szCs w:val="22"/>
              </w:rPr>
            </w:pPr>
            <w:r>
              <w:rPr>
                <w:rFonts w:ascii="Century Gothic" w:hAnsi="Century Gothic"/>
                <w:sz w:val="22"/>
                <w:szCs w:val="22"/>
              </w:rPr>
              <w:t>Niveau Technicien de génie civil</w:t>
            </w:r>
          </w:p>
        </w:tc>
        <w:tc>
          <w:tcPr>
            <w:tcW w:w="162"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entury Gothic" w:hAnsi="Century Gothic"/>
                <w:sz w:val="22"/>
                <w:szCs w:val="22"/>
              </w:rPr>
            </w:pPr>
            <w:r>
              <w:rPr/>
            </w:r>
          </w:p>
        </w:tc>
        <w:tc>
          <w:tcPr>
            <w:tcW w:w="8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1</w:t>
            </w:r>
          </w:p>
        </w:tc>
        <w:tc>
          <w:tcPr>
            <w:tcW w:w="97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504"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rPr>
                <w:rFonts w:ascii="Century Gothic" w:hAnsi="Century Gothic"/>
                <w:sz w:val="22"/>
                <w:szCs w:val="22"/>
              </w:rPr>
            </w:pPr>
            <w:r>
              <w:rPr/>
            </w:r>
          </w:p>
        </w:tc>
      </w:tr>
      <w:tr>
        <w:trPr>
          <w:trHeight w:val="146" w:hRule="atLeast"/>
        </w:trPr>
        <w:tc>
          <w:tcPr>
            <w:tcW w:w="7189" w:type="dxa"/>
            <w:tcBorders>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t>Copie certifiée du diplôme</w:t>
            </w:r>
          </w:p>
        </w:tc>
        <w:tc>
          <w:tcPr>
            <w:tcW w:w="245" w:type="dxa"/>
            <w:tcBorders>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c>
          <w:tcPr>
            <w:tcW w:w="164"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2"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c>
          <w:tcPr>
            <w:tcW w:w="849"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1</w:t>
            </w:r>
          </w:p>
        </w:tc>
        <w:tc>
          <w:tcPr>
            <w:tcW w:w="978"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504"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r>
      <w:tr>
        <w:trPr>
          <w:trHeight w:val="146" w:hRule="atLeast"/>
        </w:trPr>
        <w:tc>
          <w:tcPr>
            <w:tcW w:w="7189" w:type="dxa"/>
            <w:tcBorders>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t>Attestation de présentation de l’original du diplôme</w:t>
            </w:r>
          </w:p>
        </w:tc>
        <w:tc>
          <w:tcPr>
            <w:tcW w:w="245" w:type="dxa"/>
            <w:tcBorders>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c>
          <w:tcPr>
            <w:tcW w:w="164"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2"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849"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1</w:t>
            </w:r>
          </w:p>
        </w:tc>
        <w:tc>
          <w:tcPr>
            <w:tcW w:w="978"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504"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r>
      <w:tr>
        <w:trPr>
          <w:trHeight w:val="177" w:hRule="atLeast"/>
        </w:trPr>
        <w:tc>
          <w:tcPr>
            <w:tcW w:w="7189" w:type="dxa"/>
            <w:tcBorders>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t>CV fourni, daté et signé en concordance avec le niveau requis</w:t>
            </w:r>
          </w:p>
        </w:tc>
        <w:tc>
          <w:tcPr>
            <w:tcW w:w="245" w:type="dxa"/>
            <w:tcBorders>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c>
          <w:tcPr>
            <w:tcW w:w="164"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2"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849"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1</w:t>
            </w:r>
          </w:p>
        </w:tc>
        <w:tc>
          <w:tcPr>
            <w:tcW w:w="978"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504"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r>
      <w:tr>
        <w:trPr>
          <w:trHeight w:val="177" w:hRule="atLeast"/>
        </w:trPr>
        <w:tc>
          <w:tcPr>
            <w:tcW w:w="7189" w:type="dxa"/>
            <w:tcBorders>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b/>
                <w:bCs/>
                <w:sz w:val="22"/>
                <w:szCs w:val="22"/>
              </w:rPr>
              <w:t>B 1-2 Expérience professionnelle</w:t>
            </w:r>
          </w:p>
        </w:tc>
        <w:tc>
          <w:tcPr>
            <w:tcW w:w="245" w:type="dxa"/>
            <w:tcBorders>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c>
          <w:tcPr>
            <w:tcW w:w="164"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2493" w:type="dxa"/>
            <w:gridSpan w:val="4"/>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r>
      <w:tr>
        <w:trPr>
          <w:trHeight w:val="177" w:hRule="atLeast"/>
        </w:trPr>
        <w:tc>
          <w:tcPr>
            <w:tcW w:w="7189" w:type="dxa"/>
            <w:tcBorders>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sz w:val="22"/>
                <w:szCs w:val="22"/>
              </w:rPr>
              <w:t>Nombre total d’années (05 ans minimum)</w:t>
            </w:r>
          </w:p>
        </w:tc>
        <w:tc>
          <w:tcPr>
            <w:tcW w:w="245" w:type="dxa"/>
            <w:tcBorders>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c>
          <w:tcPr>
            <w:tcW w:w="164"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2"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849"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2</w:t>
            </w:r>
          </w:p>
        </w:tc>
        <w:tc>
          <w:tcPr>
            <w:tcW w:w="978"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504"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r>
      <w:tr>
        <w:trPr>
          <w:trHeight w:val="177" w:hRule="atLeast"/>
        </w:trPr>
        <w:tc>
          <w:tcPr>
            <w:tcW w:w="7189" w:type="dxa"/>
            <w:tcBorders>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t>B 1-3 Expérience dans le domaine génie civil</w:t>
            </w:r>
          </w:p>
        </w:tc>
        <w:tc>
          <w:tcPr>
            <w:tcW w:w="245" w:type="dxa"/>
            <w:tcBorders>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c>
          <w:tcPr>
            <w:tcW w:w="164"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2493" w:type="dxa"/>
            <w:gridSpan w:val="4"/>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r>
      <w:tr>
        <w:trPr>
          <w:trHeight w:val="177" w:hRule="atLeast"/>
        </w:trPr>
        <w:tc>
          <w:tcPr>
            <w:tcW w:w="7189" w:type="dxa"/>
            <w:tcBorders>
              <w:left w:val="single" w:sz="4" w:space="0" w:color="000000"/>
              <w:bottom w:val="single" w:sz="4" w:space="0" w:color="000000"/>
            </w:tcBorders>
            <w:shd w:color="auto" w:fill="auto" w:val="clear"/>
            <w:vAlign w:val="center"/>
          </w:tcPr>
          <w:p>
            <w:pPr>
              <w:pStyle w:val="Normal"/>
              <w:widowControl w:val="false"/>
              <w:spacing w:lineRule="auto" w:line="360"/>
              <w:rPr>
                <w:rFonts w:ascii="Century Gothic" w:hAnsi="Century Gothic"/>
                <w:sz w:val="22"/>
                <w:szCs w:val="22"/>
              </w:rPr>
            </w:pPr>
            <w:r>
              <w:rPr>
                <w:rFonts w:ascii="Century Gothic" w:hAnsi="Century Gothic"/>
                <w:sz w:val="22"/>
                <w:szCs w:val="22"/>
              </w:rPr>
              <w:t>Nombre total d’années (05 ans au moins)</w:t>
            </w:r>
          </w:p>
        </w:tc>
        <w:tc>
          <w:tcPr>
            <w:tcW w:w="245" w:type="dxa"/>
            <w:tcBorders>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r>
          </w:p>
        </w:tc>
        <w:tc>
          <w:tcPr>
            <w:tcW w:w="164"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2"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849"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2</w:t>
            </w:r>
          </w:p>
        </w:tc>
        <w:tc>
          <w:tcPr>
            <w:tcW w:w="978"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504"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b/>
                <w:b/>
                <w:sz w:val="22"/>
                <w:szCs w:val="22"/>
              </w:rPr>
            </w:pPr>
            <w:r>
              <w:rPr>
                <w:rFonts w:ascii="Century Gothic" w:hAnsi="Century Gothic"/>
                <w:b/>
                <w:sz w:val="22"/>
                <w:szCs w:val="22"/>
              </w:rPr>
            </w:r>
          </w:p>
        </w:tc>
      </w:tr>
      <w:tr>
        <w:trPr>
          <w:trHeight w:val="143" w:hRule="atLeast"/>
        </w:trPr>
        <w:tc>
          <w:tcPr>
            <w:tcW w:w="7189" w:type="dxa"/>
            <w:tcBorders>
              <w:top w:val="single" w:sz="4" w:space="0" w:color="000000"/>
              <w:left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t>C - MATERIEL</w:t>
            </w:r>
          </w:p>
        </w:tc>
        <w:tc>
          <w:tcPr>
            <w:tcW w:w="571" w:type="dxa"/>
            <w:gridSpan w:val="3"/>
            <w:tcBorders>
              <w:top w:val="single" w:sz="4" w:space="0" w:color="000000"/>
            </w:tcBorders>
            <w:shd w:color="auto" w:fill="auto" w:val="clear"/>
            <w:vAlign w:val="bottom"/>
          </w:tcPr>
          <w:p>
            <w:pPr>
              <w:pStyle w:val="Normal"/>
              <w:widowControl w:val="false"/>
              <w:spacing w:lineRule="auto" w:line="360"/>
              <w:jc w:val="center"/>
              <w:rPr>
                <w:rFonts w:ascii="Century Gothic" w:hAnsi="Century Gothic"/>
                <w:b/>
                <w:b/>
                <w:sz w:val="22"/>
                <w:szCs w:val="22"/>
              </w:rPr>
            </w:pPr>
            <w:r>
              <w:rPr>
                <w:rFonts w:ascii="Century Gothic" w:hAnsi="Century Gothic"/>
                <w:b/>
                <w:sz w:val="22"/>
                <w:szCs w:val="22"/>
              </w:rPr>
            </w:r>
          </w:p>
        </w:tc>
        <w:tc>
          <w:tcPr>
            <w:tcW w:w="849" w:type="dxa"/>
            <w:tcBorders>
              <w:top w:val="single" w:sz="4" w:space="0" w:color="000000"/>
            </w:tcBorders>
            <w:shd w:color="auto" w:fill="auto" w:val="clear"/>
            <w:vAlign w:val="bottom"/>
          </w:tcPr>
          <w:p>
            <w:pPr>
              <w:pStyle w:val="Normal"/>
              <w:widowControl w:val="false"/>
              <w:spacing w:lineRule="auto" w:line="360"/>
              <w:jc w:val="center"/>
              <w:rPr>
                <w:rFonts w:ascii="Century Gothic" w:hAnsi="Century Gothic"/>
                <w:b/>
                <w:b/>
                <w:sz w:val="22"/>
                <w:szCs w:val="22"/>
              </w:rPr>
            </w:pPr>
            <w:r>
              <w:rPr>
                <w:rFonts w:ascii="Century Gothic" w:hAnsi="Century Gothic"/>
                <w:b/>
                <w:sz w:val="22"/>
                <w:szCs w:val="22"/>
              </w:rPr>
            </w:r>
          </w:p>
        </w:tc>
        <w:tc>
          <w:tcPr>
            <w:tcW w:w="1482" w:type="dxa"/>
            <w:gridSpan w:val="2"/>
            <w:tcBorders>
              <w:top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b/>
                <w:b/>
                <w:i/>
                <w:i/>
                <w:iCs/>
                <w:sz w:val="22"/>
                <w:szCs w:val="22"/>
              </w:rPr>
            </w:pPr>
            <w:r>
              <w:rPr>
                <w:rFonts w:ascii="Century Gothic" w:hAnsi="Century Gothic"/>
                <w:b/>
                <w:i/>
                <w:iCs/>
                <w:sz w:val="22"/>
                <w:szCs w:val="22"/>
              </w:rPr>
              <w:t>(08 points)</w:t>
            </w:r>
          </w:p>
        </w:tc>
      </w:tr>
      <w:tr>
        <w:trPr>
          <w:trHeight w:val="70" w:hRule="atLeast"/>
        </w:trPr>
        <w:tc>
          <w:tcPr>
            <w:tcW w:w="7189" w:type="dxa"/>
            <w:tcBorders>
              <w:top w:val="single" w:sz="4" w:space="0" w:color="000000"/>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i/>
                <w:i/>
                <w:sz w:val="22"/>
                <w:szCs w:val="22"/>
              </w:rPr>
            </w:pPr>
            <w:r>
              <w:rPr>
                <w:rFonts w:ascii="Century Gothic" w:hAnsi="Century Gothic"/>
                <w:b/>
                <w:bCs/>
                <w:i/>
                <w:sz w:val="22"/>
                <w:szCs w:val="22"/>
              </w:rPr>
              <w:t>TYPE DE MATERIEL</w:t>
            </w:r>
          </w:p>
        </w:tc>
        <w:tc>
          <w:tcPr>
            <w:tcW w:w="245" w:type="dxa"/>
            <w:tcBorders>
              <w:top w:val="single" w:sz="4" w:space="0" w:color="000000"/>
              <w:bottom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c>
          <w:tcPr>
            <w:tcW w:w="164" w:type="dxa"/>
            <w:tcBorders>
              <w:top w:val="single" w:sz="4" w:space="0" w:color="000000"/>
              <w:bottom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c>
          <w:tcPr>
            <w:tcW w:w="162"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c>
          <w:tcPr>
            <w:tcW w:w="849"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c>
          <w:tcPr>
            <w:tcW w:w="978"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c>
          <w:tcPr>
            <w:tcW w:w="504"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r>
      <w:tr>
        <w:trPr>
          <w:trHeight w:val="126" w:hRule="atLeast"/>
        </w:trPr>
        <w:tc>
          <w:tcPr>
            <w:tcW w:w="7189" w:type="dxa"/>
            <w:tcBorders>
              <w:top w:val="single" w:sz="4" w:space="0" w:color="000000"/>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Cs/>
                <w:sz w:val="22"/>
                <w:szCs w:val="22"/>
              </w:rPr>
            </w:pPr>
            <w:r>
              <w:rPr>
                <w:rFonts w:ascii="Century Gothic" w:hAnsi="Century Gothic"/>
                <w:bCs/>
                <w:sz w:val="22"/>
                <w:szCs w:val="22"/>
              </w:rPr>
              <w:t>Pick up 4x4 (carte grise ou contrat de location signé par le service émetteur)</w:t>
            </w:r>
          </w:p>
        </w:tc>
        <w:tc>
          <w:tcPr>
            <w:tcW w:w="245" w:type="dxa"/>
            <w:tcBorders>
              <w:top w:val="single" w:sz="4" w:space="0" w:color="000000"/>
              <w:bottom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164"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2"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right"/>
              <w:rPr>
                <w:rFonts w:ascii="Century Gothic" w:hAnsi="Century Gothic"/>
                <w:sz w:val="22"/>
                <w:szCs w:val="22"/>
              </w:rPr>
            </w:pPr>
            <w:r>
              <w:rPr>
                <w:rFonts w:ascii="Century Gothic" w:hAnsi="Century Gothic"/>
                <w:sz w:val="22"/>
                <w:szCs w:val="22"/>
              </w:rPr>
            </w:r>
          </w:p>
        </w:tc>
        <w:tc>
          <w:tcPr>
            <w:tcW w:w="849"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3</w:t>
            </w:r>
          </w:p>
        </w:tc>
        <w:tc>
          <w:tcPr>
            <w:tcW w:w="978"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504"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r>
      <w:tr>
        <w:trPr>
          <w:trHeight w:val="203" w:hRule="atLeast"/>
        </w:trPr>
        <w:tc>
          <w:tcPr>
            <w:tcW w:w="7189" w:type="dxa"/>
            <w:tcBorders>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Cs/>
                <w:sz w:val="22"/>
                <w:szCs w:val="22"/>
              </w:rPr>
            </w:pPr>
            <w:r>
              <w:rPr>
                <w:rFonts w:ascii="Century Gothic" w:hAnsi="Century Gothic"/>
                <w:bCs/>
                <w:sz w:val="22"/>
                <w:szCs w:val="22"/>
              </w:rPr>
              <w:t>Matériel de génie civil : Vibreur à béton, dame sauteuse, rouleau vibrant etc. (Facture ou contrat de location signé par le service émetteur)</w:t>
            </w:r>
          </w:p>
        </w:tc>
        <w:tc>
          <w:tcPr>
            <w:tcW w:w="245" w:type="dxa"/>
            <w:tcBorders>
              <w:bottom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164"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2" w:type="dxa"/>
            <w:tcBorders>
              <w:bottom w:val="single" w:sz="4" w:space="0" w:color="000000"/>
              <w:right w:val="single" w:sz="4" w:space="0" w:color="000000"/>
            </w:tcBorders>
            <w:shd w:color="auto" w:fill="auto" w:val="clear"/>
            <w:vAlign w:val="bottom"/>
          </w:tcPr>
          <w:p>
            <w:pPr>
              <w:pStyle w:val="Normal"/>
              <w:widowControl w:val="false"/>
              <w:spacing w:lineRule="auto" w:line="360"/>
              <w:jc w:val="right"/>
              <w:rPr>
                <w:rFonts w:ascii="Century Gothic" w:hAnsi="Century Gothic"/>
                <w:sz w:val="22"/>
                <w:szCs w:val="22"/>
              </w:rPr>
            </w:pPr>
            <w:r>
              <w:rPr>
                <w:rFonts w:ascii="Century Gothic" w:hAnsi="Century Gothic"/>
                <w:sz w:val="22"/>
                <w:szCs w:val="22"/>
              </w:rPr>
            </w:r>
          </w:p>
        </w:tc>
        <w:tc>
          <w:tcPr>
            <w:tcW w:w="849"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5</w:t>
            </w:r>
          </w:p>
        </w:tc>
        <w:tc>
          <w:tcPr>
            <w:tcW w:w="978"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504" w:type="dxa"/>
            <w:tcBorders>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r>
      <w:tr>
        <w:trPr>
          <w:trHeight w:val="90" w:hRule="atLeast"/>
        </w:trPr>
        <w:tc>
          <w:tcPr>
            <w:tcW w:w="9587" w:type="dxa"/>
            <w:gridSpan w:val="6"/>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t>SOUS – TOTAL B</w:t>
            </w:r>
          </w:p>
        </w:tc>
        <w:tc>
          <w:tcPr>
            <w:tcW w:w="50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t>/08</w:t>
            </w:r>
          </w:p>
        </w:tc>
      </w:tr>
      <w:tr>
        <w:trPr>
          <w:trHeight w:val="191" w:hRule="atLeast"/>
        </w:trPr>
        <w:tc>
          <w:tcPr>
            <w:tcW w:w="8609" w:type="dxa"/>
            <w:gridSpan w:val="5"/>
            <w:tcBorders>
              <w:top w:val="single" w:sz="4" w:space="0" w:color="000000"/>
              <w:left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b/>
                <w:bCs/>
                <w:sz w:val="22"/>
                <w:szCs w:val="22"/>
              </w:rPr>
              <w:t>D- REFERENCES DE L'ENTREPRISE TRAVAUX EXECUTES AU COURS DES CINQ DERNIERES ANNEES</w:t>
            </w:r>
          </w:p>
        </w:tc>
        <w:tc>
          <w:tcPr>
            <w:tcW w:w="1482" w:type="dxa"/>
            <w:gridSpan w:val="2"/>
            <w:tcBorders>
              <w:top w:val="single" w:sz="4" w:space="0" w:color="000000"/>
              <w:left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b/>
                <w:i/>
                <w:iCs/>
                <w:sz w:val="22"/>
                <w:szCs w:val="22"/>
              </w:rPr>
              <w:t>(04 points)</w:t>
            </w:r>
          </w:p>
        </w:tc>
      </w:tr>
      <w:tr>
        <w:trPr>
          <w:trHeight w:val="70" w:hRule="atLeast"/>
        </w:trPr>
        <w:tc>
          <w:tcPr>
            <w:tcW w:w="7189" w:type="dxa"/>
            <w:tcBorders>
              <w:top w:val="single" w:sz="4" w:space="0" w:color="000000"/>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t>a- Présentation d’une attestation de solvabilité de montant au moins égal à 7 500 000</w:t>
            </w:r>
          </w:p>
        </w:tc>
        <w:tc>
          <w:tcPr>
            <w:tcW w:w="245"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
          </w:p>
        </w:tc>
        <w:tc>
          <w:tcPr>
            <w:tcW w:w="164" w:type="dxa"/>
            <w:tcBorders>
              <w:top w:val="single" w:sz="4" w:space="0" w:color="000000"/>
              <w:bottom w:val="single" w:sz="4" w:space="0" w:color="000000"/>
            </w:tcBorders>
            <w:shd w:color="auto" w:fill="auto" w:val="clear"/>
            <w:vAlign w:val="bottom"/>
          </w:tcPr>
          <w:p>
            <w:pPr>
              <w:pStyle w:val="Normal"/>
              <w:widowControl w:val="false"/>
              <w:spacing w:lineRule="auto" w:line="360"/>
              <w:jc w:val="right"/>
              <w:rPr>
                <w:rFonts w:ascii="Century Gothic" w:hAnsi="Century Gothic"/>
                <w:sz w:val="22"/>
                <w:szCs w:val="22"/>
              </w:rPr>
            </w:pPr>
            <w:r>
              <w:rPr/>
            </w:r>
          </w:p>
        </w:tc>
        <w:tc>
          <w:tcPr>
            <w:tcW w:w="162"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right"/>
              <w:rPr>
                <w:rFonts w:ascii="Century Gothic" w:hAnsi="Century Gothic"/>
                <w:sz w:val="22"/>
                <w:szCs w:val="22"/>
              </w:rPr>
            </w:pPr>
            <w:r>
              <w:rPr/>
            </w:r>
          </w:p>
        </w:tc>
        <w:tc>
          <w:tcPr>
            <w:tcW w:w="849"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1</w:t>
            </w:r>
          </w:p>
        </w:tc>
        <w:tc>
          <w:tcPr>
            <w:tcW w:w="978"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504"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entury Gothic" w:hAnsi="Century Gothic"/>
                <w:sz w:val="22"/>
                <w:szCs w:val="22"/>
              </w:rPr>
            </w:pPr>
            <w:r>
              <w:rPr/>
            </w:r>
          </w:p>
        </w:tc>
      </w:tr>
      <w:tr>
        <w:trPr>
          <w:trHeight w:val="89" w:hRule="atLeast"/>
        </w:trPr>
        <w:tc>
          <w:tcPr>
            <w:tcW w:w="7189" w:type="dxa"/>
            <w:tcBorders>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t>b- l’expérience de l’entreprise dans les travaux public sur financement public</w:t>
            </w:r>
          </w:p>
        </w:tc>
        <w:tc>
          <w:tcPr>
            <w:tcW w:w="245" w:type="dxa"/>
            <w:tcBorders>
              <w:bottom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
          </w:p>
        </w:tc>
        <w:tc>
          <w:tcPr>
            <w:tcW w:w="164" w:type="dxa"/>
            <w:tcBorders>
              <w:bottom w:val="single" w:sz="4" w:space="0" w:color="000000"/>
            </w:tcBorders>
            <w:shd w:color="auto" w:fill="auto" w:val="clear"/>
            <w:vAlign w:val="bottom"/>
          </w:tcPr>
          <w:p>
            <w:pPr>
              <w:pStyle w:val="Normal"/>
              <w:widowControl w:val="false"/>
              <w:spacing w:lineRule="auto" w:line="360"/>
              <w:jc w:val="right"/>
              <w:rPr>
                <w:rFonts w:ascii="Century Gothic" w:hAnsi="Century Gothic"/>
                <w:sz w:val="22"/>
                <w:szCs w:val="22"/>
              </w:rPr>
            </w:pPr>
            <w:r>
              <w:rPr/>
            </w:r>
          </w:p>
        </w:tc>
        <w:tc>
          <w:tcPr>
            <w:tcW w:w="162" w:type="dxa"/>
            <w:tcBorders>
              <w:bottom w:val="single" w:sz="4" w:space="0" w:color="000000"/>
              <w:right w:val="single" w:sz="4" w:space="0" w:color="000000"/>
            </w:tcBorders>
            <w:shd w:color="auto" w:fill="auto" w:val="clear"/>
            <w:vAlign w:val="bottom"/>
          </w:tcPr>
          <w:p>
            <w:pPr>
              <w:pStyle w:val="Normal"/>
              <w:widowControl w:val="false"/>
              <w:spacing w:lineRule="auto" w:line="360"/>
              <w:jc w:val="right"/>
              <w:rPr>
                <w:rFonts w:ascii="Century Gothic" w:hAnsi="Century Gothic"/>
                <w:sz w:val="22"/>
                <w:szCs w:val="22"/>
              </w:rPr>
            </w:pPr>
            <w:r>
              <w:rPr/>
            </w:r>
          </w:p>
        </w:tc>
        <w:tc>
          <w:tcPr>
            <w:tcW w:w="849"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1</w:t>
            </w:r>
          </w:p>
        </w:tc>
        <w:tc>
          <w:tcPr>
            <w:tcW w:w="978"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504" w:type="dxa"/>
            <w:tcBorders>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entury Gothic" w:hAnsi="Century Gothic"/>
                <w:sz w:val="22"/>
                <w:szCs w:val="22"/>
              </w:rPr>
            </w:pPr>
            <w:r>
              <w:rPr/>
            </w:r>
          </w:p>
        </w:tc>
      </w:tr>
      <w:tr>
        <w:trPr>
          <w:trHeight w:val="699" w:hRule="atLeast"/>
        </w:trPr>
        <w:tc>
          <w:tcPr>
            <w:tcW w:w="7760" w:type="dxa"/>
            <w:gridSpan w:val="4"/>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t>b-2 Autres travaux &gt;=50 millions (PV, contrats)</w:t>
            </w:r>
          </w:p>
        </w:tc>
        <w:tc>
          <w:tcPr>
            <w:tcW w:w="84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1</w:t>
            </w:r>
          </w:p>
        </w:tc>
        <w:tc>
          <w:tcPr>
            <w:tcW w:w="97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entury Gothic" w:hAnsi="Century Gothic"/>
                <w:sz w:val="22"/>
                <w:szCs w:val="22"/>
              </w:rPr>
            </w:pPr>
            <w:r>
              <w:rPr/>
            </w:r>
          </w:p>
        </w:tc>
      </w:tr>
      <w:tr>
        <w:trPr>
          <w:trHeight w:val="399" w:hRule="atLeast"/>
        </w:trPr>
        <w:tc>
          <w:tcPr>
            <w:tcW w:w="7760" w:type="dxa"/>
            <w:gridSpan w:val="4"/>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t>b-3 Références dans les marchés au cours des cinq dernières années (au moins un contrat avec PV de réception)</w:t>
            </w:r>
          </w:p>
        </w:tc>
        <w:tc>
          <w:tcPr>
            <w:tcW w:w="84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1</w:t>
            </w:r>
          </w:p>
        </w:tc>
        <w:tc>
          <w:tcPr>
            <w:tcW w:w="97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r>
      <w:tr>
        <w:trPr>
          <w:trHeight w:val="80" w:hRule="atLeast"/>
        </w:trPr>
        <w:tc>
          <w:tcPr>
            <w:tcW w:w="9587" w:type="dxa"/>
            <w:gridSpan w:val="6"/>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b/>
                <w:b/>
                <w:i/>
                <w:i/>
                <w:iCs/>
                <w:sz w:val="22"/>
                <w:szCs w:val="22"/>
              </w:rPr>
            </w:pPr>
            <w:r>
              <w:rPr>
                <w:rFonts w:ascii="Century Gothic" w:hAnsi="Century Gothic"/>
                <w:b/>
                <w:bCs/>
                <w:sz w:val="22"/>
                <w:szCs w:val="22"/>
              </w:rPr>
              <w:t>SOUS – TOTAL D</w:t>
            </w:r>
          </w:p>
        </w:tc>
        <w:tc>
          <w:tcPr>
            <w:tcW w:w="50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b/>
                <w:b/>
                <w:i/>
                <w:i/>
                <w:iCs/>
                <w:sz w:val="22"/>
                <w:szCs w:val="22"/>
              </w:rPr>
            </w:pPr>
            <w:r>
              <w:rPr>
                <w:rFonts w:ascii="Century Gothic" w:hAnsi="Century Gothic"/>
                <w:b/>
                <w:i/>
                <w:iCs/>
                <w:sz w:val="22"/>
                <w:szCs w:val="22"/>
              </w:rPr>
              <w:t>/04</w:t>
            </w:r>
          </w:p>
        </w:tc>
      </w:tr>
      <w:tr>
        <w:trPr>
          <w:trHeight w:val="243" w:hRule="atLeast"/>
        </w:trPr>
        <w:tc>
          <w:tcPr>
            <w:tcW w:w="7434" w:type="dxa"/>
            <w:gridSpan w:val="2"/>
            <w:tcBorders>
              <w:top w:val="single" w:sz="4" w:space="0" w:color="000000"/>
              <w:left w:val="single" w:sz="4" w:space="0" w:color="000000"/>
            </w:tcBorders>
            <w:shd w:color="auto" w:fill="auto" w:val="clear"/>
            <w:vAlign w:val="bottom"/>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t>D - ORGANISATION - PLANNING - PRESENTATION DU DOSSIER</w:t>
            </w:r>
          </w:p>
        </w:tc>
        <w:tc>
          <w:tcPr>
            <w:tcW w:w="164" w:type="dxa"/>
            <w:tcBorders>
              <w:top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2" w:type="dxa"/>
            <w:tcBorders>
              <w:top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849" w:type="dxa"/>
            <w:tcBorders>
              <w:top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482" w:type="dxa"/>
            <w:gridSpan w:val="2"/>
            <w:tcBorders>
              <w:top w:val="single" w:sz="4" w:space="0" w:color="000000"/>
              <w:right w:val="single" w:sz="4" w:space="0" w:color="000000"/>
            </w:tcBorders>
            <w:shd w:color="auto" w:fill="auto" w:val="clear"/>
            <w:vAlign w:val="bottom"/>
          </w:tcPr>
          <w:p>
            <w:pPr>
              <w:pStyle w:val="Normal"/>
              <w:widowControl w:val="false"/>
              <w:spacing w:lineRule="auto" w:line="360"/>
              <w:rPr>
                <w:rFonts w:ascii="Century Gothic" w:hAnsi="Century Gothic"/>
                <w:b/>
                <w:b/>
                <w:i/>
                <w:i/>
                <w:iCs/>
                <w:sz w:val="22"/>
                <w:szCs w:val="22"/>
              </w:rPr>
            </w:pPr>
            <w:r>
              <w:rPr>
                <w:rFonts w:ascii="Century Gothic" w:hAnsi="Century Gothic"/>
                <w:b/>
                <w:i/>
                <w:iCs/>
                <w:sz w:val="22"/>
                <w:szCs w:val="22"/>
              </w:rPr>
              <w:t>(09 points)</w:t>
            </w:r>
          </w:p>
        </w:tc>
      </w:tr>
      <w:tr>
        <w:trPr>
          <w:trHeight w:val="81" w:hRule="atLeast"/>
        </w:trPr>
        <w:tc>
          <w:tcPr>
            <w:tcW w:w="7598" w:type="dxa"/>
            <w:gridSpan w:val="3"/>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360"/>
              <w:rPr>
                <w:rFonts w:ascii="Century Gothic" w:hAnsi="Century Gothic"/>
                <w:b/>
                <w:b/>
                <w:bCs/>
                <w:sz w:val="22"/>
                <w:szCs w:val="22"/>
              </w:rPr>
            </w:pPr>
            <w:r>
              <w:rPr>
                <w:rFonts w:ascii="Century Gothic" w:hAnsi="Century Gothic"/>
                <w:b/>
                <w:bCs/>
                <w:sz w:val="22"/>
                <w:szCs w:val="22"/>
              </w:rPr>
              <w:t>D1 -Méthodologie et Organisation</w:t>
            </w:r>
          </w:p>
        </w:tc>
        <w:tc>
          <w:tcPr>
            <w:tcW w:w="162"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rPr>
                <w:rFonts w:ascii="Century Gothic" w:hAnsi="Century Gothic"/>
                <w:sz w:val="22"/>
                <w:szCs w:val="22"/>
              </w:rPr>
            </w:pPr>
            <w:r>
              <w:rPr/>
            </w:r>
          </w:p>
        </w:tc>
        <w:tc>
          <w:tcPr>
            <w:tcW w:w="8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entury Gothic" w:hAnsi="Century Gothic"/>
                <w:sz w:val="22"/>
                <w:szCs w:val="22"/>
              </w:rPr>
            </w:pPr>
            <w:r>
              <w:rPr/>
            </w:r>
          </w:p>
        </w:tc>
        <w:tc>
          <w:tcPr>
            <w:tcW w:w="97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504"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rPr>
                <w:rFonts w:ascii="Century Gothic" w:hAnsi="Century Gothic"/>
                <w:sz w:val="22"/>
                <w:szCs w:val="22"/>
              </w:rPr>
            </w:pPr>
            <w:r>
              <w:rPr/>
            </w:r>
          </w:p>
        </w:tc>
      </w:tr>
      <w:tr>
        <w:trPr>
          <w:trHeight w:val="220" w:hRule="atLeast"/>
        </w:trPr>
        <w:tc>
          <w:tcPr>
            <w:tcW w:w="7189" w:type="dxa"/>
            <w:tcBorders>
              <w:left w:val="single" w:sz="4" w:space="0" w:color="000000"/>
            </w:tcBorders>
            <w:shd w:color="auto" w:fill="auto" w:val="clear"/>
            <w:vAlign w:val="bottom"/>
          </w:tcPr>
          <w:p>
            <w:pPr>
              <w:pStyle w:val="Normal"/>
              <w:widowControl w:val="false"/>
              <w:spacing w:lineRule="auto" w:line="360"/>
              <w:jc w:val="both"/>
              <w:rPr>
                <w:rFonts w:ascii="Century Gothic" w:hAnsi="Century Gothic"/>
                <w:sz w:val="22"/>
                <w:szCs w:val="22"/>
              </w:rPr>
            </w:pPr>
            <w:r>
              <w:rPr>
                <w:rFonts w:ascii="Century Gothic" w:hAnsi="Century Gothic"/>
                <w:sz w:val="22"/>
                <w:szCs w:val="22"/>
              </w:rPr>
              <w:t>1 – Attestation de Visite des lieux signée sur l’honneur</w:t>
            </w:r>
          </w:p>
        </w:tc>
        <w:tc>
          <w:tcPr>
            <w:tcW w:w="245" w:type="dxa"/>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4" w:type="dxa"/>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2" w:type="dxa"/>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849"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1</w:t>
            </w:r>
          </w:p>
        </w:tc>
        <w:tc>
          <w:tcPr>
            <w:tcW w:w="978"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504"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r>
      <w:tr>
        <w:trPr>
          <w:trHeight w:val="95" w:hRule="atLeast"/>
        </w:trPr>
        <w:tc>
          <w:tcPr>
            <w:tcW w:w="7189" w:type="dxa"/>
            <w:tcBorders>
              <w:top w:val="single" w:sz="4" w:space="0" w:color="000000"/>
              <w:left w:val="single" w:sz="4" w:space="0" w:color="000000"/>
              <w:bottom w:val="single" w:sz="4" w:space="0" w:color="000000"/>
            </w:tcBorders>
            <w:shd w:color="auto" w:fill="auto" w:val="clear"/>
            <w:vAlign w:val="bottom"/>
          </w:tcPr>
          <w:p>
            <w:pPr>
              <w:pStyle w:val="Normal"/>
              <w:widowControl w:val="false"/>
              <w:spacing w:lineRule="auto" w:line="360"/>
              <w:jc w:val="both"/>
              <w:rPr>
                <w:rFonts w:ascii="Century Gothic" w:hAnsi="Century Gothic"/>
                <w:sz w:val="22"/>
                <w:szCs w:val="22"/>
              </w:rPr>
            </w:pPr>
            <w:r>
              <w:rPr>
                <w:rFonts w:ascii="Century Gothic" w:hAnsi="Century Gothic"/>
                <w:sz w:val="22"/>
                <w:szCs w:val="22"/>
              </w:rPr>
              <w:t xml:space="preserve">  </w:t>
            </w:r>
            <w:r>
              <w:rPr>
                <w:rFonts w:ascii="Century Gothic" w:hAnsi="Century Gothic"/>
                <w:sz w:val="22"/>
                <w:szCs w:val="22"/>
              </w:rPr>
              <w:t>1-1 Respect du formulaire du DAO</w:t>
            </w:r>
          </w:p>
        </w:tc>
        <w:tc>
          <w:tcPr>
            <w:tcW w:w="245"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4"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2"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c>
          <w:tcPr>
            <w:tcW w:w="849"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1</w:t>
            </w:r>
          </w:p>
        </w:tc>
        <w:tc>
          <w:tcPr>
            <w:tcW w:w="978"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504"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r>
      <w:tr>
        <w:trPr>
          <w:trHeight w:val="70" w:hRule="atLeast"/>
        </w:trPr>
        <w:tc>
          <w:tcPr>
            <w:tcW w:w="7189" w:type="dxa"/>
            <w:tcBorders>
              <w:left w:val="single" w:sz="4" w:space="0" w:color="000000"/>
              <w:bottom w:val="single" w:sz="4" w:space="0" w:color="000000"/>
            </w:tcBorders>
            <w:shd w:color="auto" w:fill="auto" w:val="clear"/>
            <w:vAlign w:val="bottom"/>
          </w:tcPr>
          <w:p>
            <w:pPr>
              <w:pStyle w:val="Normal"/>
              <w:widowControl w:val="false"/>
              <w:spacing w:lineRule="auto" w:line="360"/>
              <w:jc w:val="both"/>
              <w:rPr>
                <w:rFonts w:ascii="Century Gothic" w:hAnsi="Century Gothic"/>
                <w:sz w:val="22"/>
                <w:szCs w:val="22"/>
              </w:rPr>
            </w:pPr>
            <w:r>
              <w:rPr>
                <w:rFonts w:ascii="Century Gothic" w:hAnsi="Century Gothic"/>
                <w:sz w:val="22"/>
                <w:szCs w:val="22"/>
              </w:rPr>
              <w:t xml:space="preserve">  </w:t>
            </w:r>
            <w:r>
              <w:rPr>
                <w:rFonts w:ascii="Century Gothic" w:hAnsi="Century Gothic"/>
                <w:sz w:val="22"/>
                <w:szCs w:val="22"/>
              </w:rPr>
              <w:t>1-2 Pertinence du Rapport de visite des lieux (Présentation du site, situation, nature des sols, …..)</w:t>
            </w:r>
          </w:p>
        </w:tc>
        <w:tc>
          <w:tcPr>
            <w:tcW w:w="245"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4"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2"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c>
          <w:tcPr>
            <w:tcW w:w="849"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1</w:t>
            </w:r>
          </w:p>
        </w:tc>
        <w:tc>
          <w:tcPr>
            <w:tcW w:w="978"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504"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r>
      <w:tr>
        <w:trPr>
          <w:trHeight w:val="178" w:hRule="atLeast"/>
        </w:trPr>
        <w:tc>
          <w:tcPr>
            <w:tcW w:w="7189" w:type="dxa"/>
            <w:tcBorders>
              <w:left w:val="single" w:sz="4" w:space="0" w:color="000000"/>
              <w:bottom w:val="single" w:sz="4" w:space="0" w:color="000000"/>
            </w:tcBorders>
            <w:shd w:color="auto" w:fill="auto" w:val="clear"/>
            <w:vAlign w:val="bottom"/>
          </w:tcPr>
          <w:p>
            <w:pPr>
              <w:pStyle w:val="Normal"/>
              <w:widowControl w:val="false"/>
              <w:spacing w:lineRule="auto" w:line="360"/>
              <w:jc w:val="both"/>
              <w:rPr>
                <w:rFonts w:ascii="Century Gothic" w:hAnsi="Century Gothic"/>
                <w:sz w:val="22"/>
                <w:szCs w:val="22"/>
              </w:rPr>
            </w:pPr>
            <w:r>
              <w:rPr>
                <w:rFonts w:ascii="Century Gothic" w:hAnsi="Century Gothic"/>
                <w:sz w:val="22"/>
                <w:szCs w:val="22"/>
              </w:rPr>
              <w:t>2-Installation de chantier et communication</w:t>
            </w:r>
          </w:p>
        </w:tc>
        <w:tc>
          <w:tcPr>
            <w:tcW w:w="245"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4"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2"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c>
          <w:tcPr>
            <w:tcW w:w="849"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1</w:t>
            </w:r>
          </w:p>
        </w:tc>
        <w:tc>
          <w:tcPr>
            <w:tcW w:w="978"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504"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r>
      <w:tr>
        <w:trPr>
          <w:trHeight w:val="198" w:hRule="atLeast"/>
        </w:trPr>
        <w:tc>
          <w:tcPr>
            <w:tcW w:w="7189" w:type="dxa"/>
            <w:tcBorders>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t>3- Compréhension des tâches (présentation de l’ouvrage envisagé)</w:t>
            </w:r>
          </w:p>
        </w:tc>
        <w:tc>
          <w:tcPr>
            <w:tcW w:w="245"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4"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2"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c>
          <w:tcPr>
            <w:tcW w:w="849"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1</w:t>
            </w:r>
          </w:p>
        </w:tc>
        <w:tc>
          <w:tcPr>
            <w:tcW w:w="978"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504"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r>
      <w:tr>
        <w:trPr>
          <w:trHeight w:val="129" w:hRule="atLeast"/>
        </w:trPr>
        <w:tc>
          <w:tcPr>
            <w:tcW w:w="7189" w:type="dxa"/>
            <w:tcBorders>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t>4  - Organisation des ateliers et du chantier</w:t>
            </w:r>
          </w:p>
        </w:tc>
        <w:tc>
          <w:tcPr>
            <w:tcW w:w="245"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4"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2"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c>
          <w:tcPr>
            <w:tcW w:w="849"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1</w:t>
            </w:r>
          </w:p>
        </w:tc>
        <w:tc>
          <w:tcPr>
            <w:tcW w:w="978"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504"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r>
      <w:tr>
        <w:trPr>
          <w:trHeight w:val="190" w:hRule="atLeast"/>
        </w:trPr>
        <w:tc>
          <w:tcPr>
            <w:tcW w:w="7189" w:type="dxa"/>
            <w:tcBorders>
              <w:top w:val="single" w:sz="4" w:space="0" w:color="000000"/>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t>5 – Hygiène et Sécurité (Signalisation du chantier) et mesures Covid</w:t>
            </w:r>
          </w:p>
        </w:tc>
        <w:tc>
          <w:tcPr>
            <w:tcW w:w="245"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4"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2"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c>
          <w:tcPr>
            <w:tcW w:w="849"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1</w:t>
            </w:r>
          </w:p>
        </w:tc>
        <w:tc>
          <w:tcPr>
            <w:tcW w:w="978"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504"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r>
      <w:tr>
        <w:trPr>
          <w:trHeight w:val="264" w:hRule="atLeast"/>
        </w:trPr>
        <w:tc>
          <w:tcPr>
            <w:tcW w:w="7189" w:type="dxa"/>
            <w:tcBorders>
              <w:top w:val="single" w:sz="4" w:space="0" w:color="000000"/>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t>6 - Protection environnement</w:t>
            </w:r>
          </w:p>
        </w:tc>
        <w:tc>
          <w:tcPr>
            <w:tcW w:w="245"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4"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2"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c>
          <w:tcPr>
            <w:tcW w:w="849"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1</w:t>
            </w:r>
          </w:p>
        </w:tc>
        <w:tc>
          <w:tcPr>
            <w:tcW w:w="978"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504"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r>
      <w:tr>
        <w:trPr>
          <w:trHeight w:val="136" w:hRule="atLeast"/>
        </w:trPr>
        <w:tc>
          <w:tcPr>
            <w:tcW w:w="7189" w:type="dxa"/>
            <w:tcBorders>
              <w:top w:val="single" w:sz="4" w:space="0" w:color="000000"/>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t>8 - Présentation de l'offre (intercalaires de couleur, respect du sommaire)</w:t>
            </w:r>
          </w:p>
        </w:tc>
        <w:tc>
          <w:tcPr>
            <w:tcW w:w="245"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4"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2"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c>
          <w:tcPr>
            <w:tcW w:w="849"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1</w:t>
            </w:r>
          </w:p>
        </w:tc>
        <w:tc>
          <w:tcPr>
            <w:tcW w:w="978"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504"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b/>
                <w:sz w:val="22"/>
                <w:szCs w:val="22"/>
              </w:rPr>
              <w:t>/9</w:t>
            </w:r>
          </w:p>
        </w:tc>
      </w:tr>
      <w:tr>
        <w:trPr>
          <w:trHeight w:val="190" w:hRule="atLeast"/>
        </w:trPr>
        <w:tc>
          <w:tcPr>
            <w:tcW w:w="7189" w:type="dxa"/>
            <w:tcBorders>
              <w:left w:val="single" w:sz="4" w:space="0" w:color="000000"/>
            </w:tcBorders>
            <w:shd w:color="auto" w:fill="auto" w:val="clear"/>
            <w:vAlign w:val="bottom"/>
          </w:tcPr>
          <w:p>
            <w:pPr>
              <w:pStyle w:val="Normal"/>
              <w:widowControl w:val="false"/>
              <w:spacing w:lineRule="auto" w:line="360"/>
              <w:rPr>
                <w:rFonts w:ascii="Century Gothic" w:hAnsi="Century Gothic"/>
                <w:b/>
                <w:b/>
                <w:bCs/>
                <w:i/>
                <w:i/>
                <w:iCs/>
                <w:sz w:val="22"/>
                <w:szCs w:val="22"/>
                <w:u w:val="single"/>
              </w:rPr>
            </w:pPr>
            <w:r>
              <w:rPr>
                <w:rFonts w:ascii="Century Gothic" w:hAnsi="Century Gothic"/>
                <w:b/>
                <w:bCs/>
                <w:i/>
                <w:iCs/>
                <w:sz w:val="22"/>
                <w:szCs w:val="22"/>
                <w:u w:val="single"/>
              </w:rPr>
              <w:t>D2 - Planning des travaux</w:t>
            </w:r>
          </w:p>
        </w:tc>
        <w:tc>
          <w:tcPr>
            <w:tcW w:w="245" w:type="dxa"/>
            <w:tcBorders/>
            <w:shd w:color="auto" w:fill="auto" w:val="clear"/>
            <w:vAlign w:val="bottom"/>
          </w:tcPr>
          <w:p>
            <w:pPr>
              <w:pStyle w:val="Normal"/>
              <w:widowControl w:val="false"/>
              <w:spacing w:lineRule="auto" w:line="360"/>
              <w:rPr>
                <w:rFonts w:ascii="Century Gothic" w:hAnsi="Century Gothic"/>
                <w:b/>
                <w:b/>
                <w:bCs/>
                <w:i/>
                <w:i/>
                <w:iCs/>
                <w:sz w:val="22"/>
                <w:szCs w:val="22"/>
                <w:u w:val="single"/>
              </w:rPr>
            </w:pPr>
            <w:r>
              <w:rPr>
                <w:rFonts w:ascii="Century Gothic" w:hAnsi="Century Gothic"/>
                <w:b/>
                <w:bCs/>
                <w:i/>
                <w:iCs/>
                <w:sz w:val="22"/>
                <w:szCs w:val="22"/>
                <w:u w:val="single"/>
              </w:rPr>
            </w:r>
          </w:p>
        </w:tc>
        <w:tc>
          <w:tcPr>
            <w:tcW w:w="164" w:type="dxa"/>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2" w:type="dxa"/>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849" w:type="dxa"/>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482" w:type="dxa"/>
            <w:gridSpan w:val="2"/>
            <w:tcBorders>
              <w:right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b/>
                <w:i/>
                <w:iCs/>
                <w:sz w:val="22"/>
                <w:szCs w:val="22"/>
              </w:rPr>
              <w:t>(05 points)</w:t>
            </w:r>
          </w:p>
        </w:tc>
      </w:tr>
      <w:tr>
        <w:trPr>
          <w:trHeight w:val="202" w:hRule="atLeast"/>
        </w:trPr>
        <w:tc>
          <w:tcPr>
            <w:tcW w:w="7189" w:type="dxa"/>
            <w:tcBorders>
              <w:top w:val="single" w:sz="4" w:space="0" w:color="000000"/>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t>1 - Délais de la phase ferme (inférieur ou égal à 01 mois)</w:t>
            </w:r>
          </w:p>
        </w:tc>
        <w:tc>
          <w:tcPr>
            <w:tcW w:w="245"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4" w:type="dxa"/>
            <w:tcBorders>
              <w:top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2"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c>
          <w:tcPr>
            <w:tcW w:w="849"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1</w:t>
            </w:r>
          </w:p>
        </w:tc>
        <w:tc>
          <w:tcPr>
            <w:tcW w:w="978"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504"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r>
      <w:tr>
        <w:trPr>
          <w:trHeight w:val="70" w:hRule="atLeast"/>
        </w:trPr>
        <w:tc>
          <w:tcPr>
            <w:tcW w:w="7189" w:type="dxa"/>
            <w:tcBorders>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t>2- Délais de la Tranche Conditionnelle (inférieure ou égal au délai des travaux</w:t>
            </w:r>
          </w:p>
        </w:tc>
        <w:tc>
          <w:tcPr>
            <w:tcW w:w="245"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4"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2"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849"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1</w:t>
            </w:r>
          </w:p>
        </w:tc>
        <w:tc>
          <w:tcPr>
            <w:tcW w:w="978"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504"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r>
      <w:tr>
        <w:trPr>
          <w:trHeight w:val="70" w:hRule="atLeast"/>
        </w:trPr>
        <w:tc>
          <w:tcPr>
            <w:tcW w:w="7189" w:type="dxa"/>
            <w:tcBorders>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t>3 - Cohérence entre rendements et durée</w:t>
            </w:r>
          </w:p>
        </w:tc>
        <w:tc>
          <w:tcPr>
            <w:tcW w:w="245"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4"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2"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c>
          <w:tcPr>
            <w:tcW w:w="849"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1</w:t>
            </w:r>
          </w:p>
        </w:tc>
        <w:tc>
          <w:tcPr>
            <w:tcW w:w="978"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504"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r>
      <w:tr>
        <w:trPr>
          <w:trHeight w:val="77" w:hRule="atLeast"/>
        </w:trPr>
        <w:tc>
          <w:tcPr>
            <w:tcW w:w="7189" w:type="dxa"/>
            <w:tcBorders>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t>4- Cohérence dans l’ordonnancement des tâches de contrôle</w:t>
            </w:r>
          </w:p>
        </w:tc>
        <w:tc>
          <w:tcPr>
            <w:tcW w:w="245"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4"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r>
          </w:p>
        </w:tc>
        <w:tc>
          <w:tcPr>
            <w:tcW w:w="162"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849"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1</w:t>
            </w:r>
          </w:p>
        </w:tc>
        <w:tc>
          <w:tcPr>
            <w:tcW w:w="978"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504"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r>
      <w:tr>
        <w:trPr>
          <w:trHeight w:val="77" w:hRule="atLeast"/>
        </w:trPr>
        <w:tc>
          <w:tcPr>
            <w:tcW w:w="7189" w:type="dxa"/>
            <w:tcBorders>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sz w:val="22"/>
                <w:szCs w:val="22"/>
              </w:rPr>
              <w:t>5- Cohérence de l'ordonnancement des réunions de chantier</w:t>
            </w:r>
          </w:p>
        </w:tc>
        <w:tc>
          <w:tcPr>
            <w:tcW w:w="245"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4" w:type="dxa"/>
            <w:tcBorders>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
          </w:p>
        </w:tc>
        <w:tc>
          <w:tcPr>
            <w:tcW w:w="162"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
          </w:p>
        </w:tc>
        <w:tc>
          <w:tcPr>
            <w:tcW w:w="849"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t>1</w:t>
            </w:r>
          </w:p>
        </w:tc>
        <w:tc>
          <w:tcPr>
            <w:tcW w:w="978"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504" w:type="dxa"/>
            <w:tcBorders>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b/>
                <w:b/>
                <w:sz w:val="22"/>
                <w:szCs w:val="22"/>
              </w:rPr>
            </w:pPr>
            <w:r>
              <w:rPr>
                <w:rFonts w:ascii="Century Gothic" w:hAnsi="Century Gothic"/>
                <w:b/>
                <w:sz w:val="22"/>
                <w:szCs w:val="22"/>
              </w:rPr>
            </w:r>
          </w:p>
        </w:tc>
      </w:tr>
      <w:tr>
        <w:trPr>
          <w:trHeight w:val="183" w:hRule="atLeast"/>
        </w:trPr>
        <w:tc>
          <w:tcPr>
            <w:tcW w:w="7434" w:type="dxa"/>
            <w:gridSpan w:val="2"/>
            <w:tcBorders>
              <w:top w:val="single" w:sz="4" w:space="0" w:color="000000"/>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sz w:val="22"/>
                <w:szCs w:val="22"/>
              </w:rPr>
            </w:pPr>
            <w:r>
              <w:rPr>
                <w:rFonts w:ascii="Century Gothic" w:hAnsi="Century Gothic"/>
                <w:b/>
                <w:bCs/>
                <w:sz w:val="22"/>
                <w:szCs w:val="22"/>
              </w:rPr>
              <w:t>SOUS – TOTAL D</w:t>
            </w:r>
          </w:p>
        </w:tc>
        <w:tc>
          <w:tcPr>
            <w:tcW w:w="164" w:type="dxa"/>
            <w:tcBorders>
              <w:top w:val="single" w:sz="4" w:space="0" w:color="000000"/>
              <w:bottom w:val="single" w:sz="4" w:space="0" w:color="000000"/>
            </w:tcBorders>
            <w:shd w:color="auto" w:fill="auto" w:val="clear"/>
            <w:vAlign w:val="bottom"/>
          </w:tcPr>
          <w:p>
            <w:pPr>
              <w:pStyle w:val="Normal"/>
              <w:widowControl w:val="false"/>
              <w:spacing w:lineRule="auto" w:line="360"/>
              <w:jc w:val="center"/>
              <w:rPr>
                <w:rFonts w:ascii="Century Gothic" w:hAnsi="Century Gothic"/>
                <w:b/>
                <w:b/>
                <w:bCs/>
                <w:i/>
                <w:i/>
                <w:iCs/>
                <w:sz w:val="22"/>
                <w:szCs w:val="22"/>
              </w:rPr>
            </w:pPr>
            <w:r>
              <w:rPr>
                <w:rFonts w:ascii="Century Gothic" w:hAnsi="Century Gothic"/>
                <w:b/>
                <w:bCs/>
                <w:i/>
                <w:iCs/>
                <w:sz w:val="22"/>
                <w:szCs w:val="22"/>
              </w:rPr>
            </w:r>
          </w:p>
        </w:tc>
        <w:tc>
          <w:tcPr>
            <w:tcW w:w="162" w:type="dxa"/>
            <w:tcBorders>
              <w:top w:val="single" w:sz="4" w:space="0" w:color="000000"/>
              <w:bottom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849" w:type="dxa"/>
            <w:tcBorders>
              <w:top w:val="single" w:sz="4" w:space="0" w:color="000000"/>
              <w:bottom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978"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sz w:val="22"/>
                <w:szCs w:val="22"/>
              </w:rPr>
            </w:pPr>
            <w:r>
              <w:rPr>
                <w:rFonts w:ascii="Century Gothic" w:hAnsi="Century Gothic"/>
                <w:sz w:val="22"/>
                <w:szCs w:val="22"/>
              </w:rPr>
            </w:r>
          </w:p>
        </w:tc>
        <w:tc>
          <w:tcPr>
            <w:tcW w:w="50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b/>
                <w:b/>
                <w:sz w:val="22"/>
                <w:szCs w:val="22"/>
              </w:rPr>
            </w:pPr>
            <w:r>
              <w:rPr>
                <w:rFonts w:ascii="Century Gothic" w:hAnsi="Century Gothic"/>
                <w:b/>
                <w:sz w:val="22"/>
                <w:szCs w:val="22"/>
              </w:rPr>
            </w:r>
          </w:p>
        </w:tc>
      </w:tr>
      <w:tr>
        <w:trPr>
          <w:trHeight w:val="183" w:hRule="atLeast"/>
        </w:trPr>
        <w:tc>
          <w:tcPr>
            <w:tcW w:w="7434" w:type="dxa"/>
            <w:gridSpan w:val="2"/>
            <w:tcBorders>
              <w:top w:val="single" w:sz="4" w:space="0" w:color="000000"/>
              <w:left w:val="single" w:sz="4" w:space="0" w:color="000000"/>
              <w:bottom w:val="single" w:sz="4" w:space="0" w:color="000000"/>
            </w:tcBorders>
            <w:shd w:color="auto" w:fill="auto" w:val="clear"/>
            <w:vAlign w:val="bottom"/>
          </w:tcPr>
          <w:p>
            <w:pPr>
              <w:pStyle w:val="Normal"/>
              <w:widowControl w:val="false"/>
              <w:spacing w:lineRule="auto" w:line="360"/>
              <w:rPr>
                <w:rFonts w:ascii="Century Gothic" w:hAnsi="Century Gothic"/>
                <w:b/>
                <w:b/>
                <w:sz w:val="22"/>
                <w:szCs w:val="22"/>
              </w:rPr>
            </w:pPr>
            <w:r>
              <w:rPr>
                <w:rFonts w:ascii="Century Gothic" w:hAnsi="Century Gothic"/>
                <w:b/>
                <w:sz w:val="22"/>
                <w:szCs w:val="22"/>
              </w:rPr>
              <w:t>NOMBRE TOTAL DE CRITERES VALIDES</w:t>
            </w:r>
          </w:p>
        </w:tc>
        <w:tc>
          <w:tcPr>
            <w:tcW w:w="164" w:type="dxa"/>
            <w:tcBorders>
              <w:top w:val="single" w:sz="4" w:space="0" w:color="000000"/>
              <w:bottom w:val="single" w:sz="4" w:space="0" w:color="000000"/>
            </w:tcBorders>
            <w:shd w:color="auto" w:fill="auto" w:val="clear"/>
            <w:vAlign w:val="bottom"/>
          </w:tcPr>
          <w:p>
            <w:pPr>
              <w:pStyle w:val="Normal"/>
              <w:widowControl w:val="false"/>
              <w:spacing w:lineRule="auto" w:line="360"/>
              <w:jc w:val="center"/>
              <w:rPr>
                <w:rFonts w:ascii="Century Gothic" w:hAnsi="Century Gothic"/>
                <w:b/>
                <w:b/>
                <w:bCs/>
                <w:i/>
                <w:i/>
                <w:iCs/>
                <w:sz w:val="22"/>
                <w:szCs w:val="22"/>
              </w:rPr>
            </w:pPr>
            <w:r>
              <w:rPr>
                <w:rFonts w:ascii="Century Gothic" w:hAnsi="Century Gothic"/>
                <w:b/>
                <w:bCs/>
                <w:i/>
                <w:iCs/>
                <w:sz w:val="22"/>
                <w:szCs w:val="22"/>
              </w:rPr>
            </w:r>
          </w:p>
        </w:tc>
        <w:tc>
          <w:tcPr>
            <w:tcW w:w="162" w:type="dxa"/>
            <w:tcBorders>
              <w:top w:val="single" w:sz="4" w:space="0" w:color="000000"/>
              <w:bottom w:val="single" w:sz="4" w:space="0" w:color="000000"/>
            </w:tcBorders>
            <w:shd w:color="auto" w:fill="auto" w:val="clear"/>
            <w:vAlign w:val="bottom"/>
          </w:tcPr>
          <w:p>
            <w:pPr>
              <w:pStyle w:val="Normal"/>
              <w:widowControl w:val="false"/>
              <w:spacing w:lineRule="auto" w:line="360"/>
              <w:jc w:val="center"/>
              <w:rPr>
                <w:rFonts w:ascii="Century Gothic" w:hAnsi="Century Gothic"/>
                <w:b/>
                <w:b/>
                <w:sz w:val="22"/>
                <w:szCs w:val="22"/>
              </w:rPr>
            </w:pPr>
            <w:r>
              <w:rPr>
                <w:rFonts w:ascii="Century Gothic" w:hAnsi="Century Gothic"/>
                <w:b/>
                <w:sz w:val="22"/>
                <w:szCs w:val="22"/>
              </w:rPr>
            </w:r>
          </w:p>
        </w:tc>
        <w:tc>
          <w:tcPr>
            <w:tcW w:w="849" w:type="dxa"/>
            <w:tcBorders>
              <w:top w:val="single" w:sz="4" w:space="0" w:color="000000"/>
              <w:bottom w:val="single" w:sz="4" w:space="0" w:color="000000"/>
            </w:tcBorders>
            <w:shd w:color="auto" w:fill="auto" w:val="clear"/>
            <w:vAlign w:val="bottom"/>
          </w:tcPr>
          <w:p>
            <w:pPr>
              <w:pStyle w:val="Normal"/>
              <w:widowControl w:val="false"/>
              <w:spacing w:lineRule="auto" w:line="360"/>
              <w:jc w:val="center"/>
              <w:rPr>
                <w:rFonts w:ascii="Century Gothic" w:hAnsi="Century Gothic"/>
                <w:b/>
                <w:b/>
                <w:sz w:val="22"/>
                <w:szCs w:val="22"/>
              </w:rPr>
            </w:pPr>
            <w:r>
              <w:rPr>
                <w:rFonts w:ascii="Century Gothic" w:hAnsi="Century Gothic"/>
                <w:b/>
                <w:sz w:val="22"/>
                <w:szCs w:val="22"/>
              </w:rPr>
            </w:r>
          </w:p>
        </w:tc>
        <w:tc>
          <w:tcPr>
            <w:tcW w:w="978"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b/>
                <w:b/>
                <w:sz w:val="22"/>
                <w:szCs w:val="22"/>
              </w:rPr>
            </w:pPr>
            <w:r>
              <w:rPr>
                <w:rFonts w:ascii="Century Gothic" w:hAnsi="Century Gothic"/>
                <w:b/>
                <w:sz w:val="22"/>
                <w:szCs w:val="22"/>
              </w:rPr>
            </w:r>
          </w:p>
        </w:tc>
        <w:tc>
          <w:tcPr>
            <w:tcW w:w="50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jc w:val="center"/>
              <w:rPr>
                <w:rFonts w:ascii="Century Gothic" w:hAnsi="Century Gothic"/>
                <w:b/>
                <w:b/>
                <w:sz w:val="22"/>
                <w:szCs w:val="22"/>
              </w:rPr>
            </w:pPr>
            <w:r>
              <w:rPr>
                <w:rFonts w:ascii="Century Gothic" w:hAnsi="Century Gothic"/>
                <w:b/>
                <w:sz w:val="22"/>
                <w:szCs w:val="22"/>
              </w:rPr>
              <w:t>44</w:t>
            </w:r>
          </w:p>
        </w:tc>
      </w:tr>
    </w:tbl>
    <w:p>
      <w:pPr>
        <w:pStyle w:val="Normal"/>
        <w:tabs>
          <w:tab w:val="clear" w:pos="708"/>
          <w:tab w:val="left" w:pos="9356" w:leader="none"/>
        </w:tabs>
        <w:spacing w:lineRule="auto" w:line="360" w:before="0" w:after="200"/>
        <w:jc w:val="right"/>
        <w:rPr>
          <w:rFonts w:eastAsia="Calibri" w:eastAsiaTheme="minorHAnsi"/>
          <w:b/>
          <w:b/>
          <w:sz w:val="28"/>
          <w:szCs w:val="28"/>
          <w:lang w:eastAsia="en-US"/>
        </w:rPr>
      </w:pPr>
      <w:r>
        <w:rPr>
          <w:rFonts w:eastAsia="Calibri" w:eastAsiaTheme="minorHAnsi"/>
          <w:b/>
          <w:sz w:val="28"/>
          <w:szCs w:val="28"/>
          <w:lang w:eastAsia="en-US"/>
        </w:rPr>
      </w:r>
    </w:p>
    <w:p>
      <w:pPr>
        <w:pStyle w:val="Normal"/>
        <w:tabs>
          <w:tab w:val="clear" w:pos="708"/>
          <w:tab w:val="left" w:pos="9356" w:leader="none"/>
        </w:tabs>
        <w:spacing w:lineRule="auto" w:line="360" w:before="0" w:after="200"/>
        <w:jc w:val="right"/>
        <w:rPr>
          <w:rFonts w:eastAsia="Calibri" w:eastAsiaTheme="minorHAnsi"/>
          <w:b/>
          <w:b/>
          <w:sz w:val="28"/>
          <w:szCs w:val="28"/>
          <w:lang w:eastAsia="en-US"/>
        </w:rPr>
      </w:pPr>
      <w:r>
        <w:rPr>
          <w:rFonts w:eastAsia="Calibri" w:eastAsiaTheme="minorHAnsi"/>
          <w:b/>
          <w:sz w:val="28"/>
          <w:szCs w:val="28"/>
          <w:lang w:eastAsia="en-US"/>
        </w:rPr>
        <w:t>Ebolowa, le _______________</w:t>
      </w:r>
    </w:p>
    <w:p>
      <w:pPr>
        <w:pStyle w:val="Normal"/>
        <w:tabs>
          <w:tab w:val="clear" w:pos="708"/>
          <w:tab w:val="left" w:pos="9356" w:leader="none"/>
        </w:tabs>
        <w:spacing w:lineRule="auto" w:line="360" w:before="0" w:after="200"/>
        <w:jc w:val="right"/>
        <w:rPr>
          <w:rFonts w:eastAsia="Calibri" w:eastAsiaTheme="minorHAnsi"/>
          <w:b/>
          <w:b/>
          <w:sz w:val="28"/>
          <w:szCs w:val="28"/>
          <w:lang w:eastAsia="en-US"/>
        </w:rPr>
      </w:pPr>
      <w:r>
        <w:rPr>
          <w:rFonts w:eastAsia="Calibri" w:eastAsiaTheme="minorHAnsi"/>
          <w:b/>
          <w:sz w:val="28"/>
          <w:szCs w:val="28"/>
          <w:lang w:eastAsia="en-US"/>
        </w:rPr>
        <w:t>Le Maire de la Ville</w:t>
      </w:r>
    </w:p>
    <w:p>
      <w:pPr>
        <w:pStyle w:val="Normal"/>
        <w:tabs>
          <w:tab w:val="clear" w:pos="708"/>
          <w:tab w:val="left" w:pos="9356" w:leader="none"/>
        </w:tabs>
        <w:spacing w:before="0" w:after="200"/>
        <w:jc w:val="both"/>
        <w:rPr>
          <w:rFonts w:eastAsia="Calibri" w:eastAsiaTheme="minorHAnsi"/>
          <w:b/>
          <w:b/>
          <w:i/>
          <w:i/>
          <w:lang w:eastAsia="en-US"/>
        </w:rPr>
      </w:pPr>
      <w:r>
        <w:rPr>
          <w:rFonts w:eastAsia="Calibri" w:eastAsiaTheme="minorHAnsi"/>
          <w:b/>
          <w:i/>
          <w:u w:val="single"/>
          <w:lang w:eastAsia="en-US"/>
        </w:rPr>
        <w:t>Ampliation</w:t>
      </w:r>
      <w:r>
        <w:rPr>
          <w:rFonts w:eastAsia="Calibri" w:eastAsiaTheme="minorHAnsi"/>
          <w:b/>
          <w:i/>
          <w:lang w:eastAsia="en-US"/>
        </w:rPr>
        <w:t> :</w:t>
      </w:r>
    </w:p>
    <w:p>
      <w:pPr>
        <w:pStyle w:val="ListParagraph"/>
        <w:numPr>
          <w:ilvl w:val="0"/>
          <w:numId w:val="1"/>
        </w:numPr>
        <w:tabs>
          <w:tab w:val="clear" w:pos="708"/>
          <w:tab w:val="left" w:pos="9356" w:leader="none"/>
        </w:tabs>
        <w:spacing w:before="0" w:after="200"/>
        <w:contextualSpacing/>
        <w:jc w:val="both"/>
        <w:rPr>
          <w:rFonts w:eastAsia="Calibri" w:eastAsiaTheme="minorHAnsi"/>
          <w:b/>
          <w:b/>
          <w:i/>
          <w:i/>
          <w:lang w:eastAsia="en-US"/>
        </w:rPr>
      </w:pPr>
      <w:r>
        <w:rPr>
          <w:rFonts w:eastAsia="Calibri" w:eastAsiaTheme="minorHAnsi"/>
          <w:b/>
          <w:i/>
          <w:lang w:eastAsia="en-US"/>
        </w:rPr>
        <w:t>ARMP</w:t>
      </w:r>
    </w:p>
    <w:p>
      <w:pPr>
        <w:pStyle w:val="ListParagraph"/>
        <w:numPr>
          <w:ilvl w:val="0"/>
          <w:numId w:val="1"/>
        </w:numPr>
        <w:tabs>
          <w:tab w:val="clear" w:pos="708"/>
          <w:tab w:val="left" w:pos="9356" w:leader="none"/>
        </w:tabs>
        <w:spacing w:before="0" w:after="200"/>
        <w:contextualSpacing/>
        <w:jc w:val="both"/>
        <w:rPr>
          <w:rFonts w:eastAsia="Calibri" w:eastAsiaTheme="minorHAnsi"/>
          <w:b/>
          <w:b/>
          <w:i/>
          <w:i/>
          <w:lang w:eastAsia="en-US"/>
        </w:rPr>
      </w:pPr>
      <w:r>
        <w:rPr>
          <w:rFonts w:eastAsia="Calibri" w:eastAsiaTheme="minorHAnsi"/>
          <w:b/>
          <w:i/>
          <w:lang w:eastAsia="en-US"/>
        </w:rPr>
        <w:t>MINMAP</w:t>
      </w:r>
    </w:p>
    <w:p>
      <w:pPr>
        <w:pStyle w:val="ListParagraph"/>
        <w:numPr>
          <w:ilvl w:val="0"/>
          <w:numId w:val="1"/>
        </w:numPr>
        <w:tabs>
          <w:tab w:val="clear" w:pos="708"/>
          <w:tab w:val="left" w:pos="9356" w:leader="none"/>
        </w:tabs>
        <w:spacing w:before="0" w:after="200"/>
        <w:contextualSpacing/>
        <w:jc w:val="both"/>
        <w:rPr>
          <w:rFonts w:eastAsia="Calibri" w:eastAsiaTheme="minorHAnsi"/>
          <w:b/>
          <w:b/>
          <w:i/>
          <w:i/>
          <w:lang w:eastAsia="en-US"/>
        </w:rPr>
      </w:pPr>
      <w:r>
        <w:rPr>
          <w:rFonts w:eastAsia="Calibri" w:eastAsiaTheme="minorHAnsi"/>
          <w:b/>
          <w:i/>
          <w:lang w:eastAsia="en-US"/>
        </w:rPr>
        <w:t>CIPM</w:t>
      </w:r>
    </w:p>
    <w:p>
      <w:pPr>
        <w:pStyle w:val="ListParagraph"/>
        <w:numPr>
          <w:ilvl w:val="0"/>
          <w:numId w:val="1"/>
        </w:numPr>
        <w:tabs>
          <w:tab w:val="clear" w:pos="708"/>
          <w:tab w:val="left" w:pos="9356" w:leader="none"/>
        </w:tabs>
        <w:spacing w:before="0" w:after="200"/>
        <w:contextualSpacing/>
        <w:jc w:val="both"/>
        <w:rPr>
          <w:rFonts w:eastAsia="Calibri" w:eastAsiaTheme="minorHAnsi"/>
          <w:b/>
          <w:b/>
          <w:i/>
          <w:i/>
          <w:lang w:eastAsia="en-US"/>
        </w:rPr>
      </w:pPr>
      <w:r>
        <w:rPr>
          <w:rFonts w:eastAsia="Calibri" w:eastAsiaTheme="minorHAnsi"/>
          <w:b/>
          <w:i/>
          <w:lang w:eastAsia="en-US"/>
        </w:rPr>
        <w:t>Archives/chrono</w:t>
      </w:r>
    </w:p>
    <w:p>
      <w:pPr>
        <w:pStyle w:val="Normal"/>
        <w:tabs>
          <w:tab w:val="clear" w:pos="708"/>
          <w:tab w:val="left" w:pos="9356" w:leader="none"/>
        </w:tabs>
        <w:spacing w:lineRule="auto" w:line="360" w:before="0" w:after="200"/>
        <w:jc w:val="both"/>
        <w:rPr>
          <w:rFonts w:eastAsia="Calibri" w:eastAsiaTheme="minorHAnsi"/>
          <w:b/>
          <w:b/>
          <w:sz w:val="28"/>
          <w:szCs w:val="28"/>
          <w:lang w:eastAsia="en-US"/>
        </w:rPr>
      </w:pPr>
      <w:r>
        <w:rPr/>
      </w:r>
    </w:p>
    <w:sectPr>
      <w:footerReference w:type="default" r:id="rId5"/>
      <w:type w:val="nextPage"/>
      <w:pgSz w:w="11906" w:h="16838"/>
      <w:pgMar w:left="1276" w:right="1274" w:gutter="0" w:header="0" w:top="1843" w:footer="451" w:bottom="5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 w:name="Century Gothic">
    <w:charset w:val="01"/>
    <w:family w:val="roman"/>
    <w:pitch w:val="variable"/>
  </w:font>
  <w:font w:name="Calibri Light">
    <w:charset w:val="01"/>
    <w:family w:val="roman"/>
    <w:pitch w:val="variable"/>
  </w:font>
  <w:font w:name="Times New Roman">
    <w:charset w:val="01"/>
    <w:family w:val="roman"/>
    <w:pitch w:val="default"/>
  </w:font>
  <w:font w:name="Courier New">
    <w:charset w:val="01"/>
    <w:family w:val="modern"/>
    <w:pitch w:val="fixed"/>
  </w:font>
  <w:font w:name="Wingdings">
    <w:charset w:val="02"/>
    <w:family w:val="auto"/>
    <w:pitch w:val="default"/>
  </w:font>
  <w:font w:name="Symbol">
    <w:charset w:val="02"/>
    <w:family w:val="auto"/>
    <w:pitch w:val="default"/>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Bdr>
        <w:top w:val="thinThickSmallGap" w:sz="24" w:space="0" w:color="823B0B"/>
      </w:pBdr>
      <w:spacing w:lineRule="auto" w:line="240" w:before="0" w:after="0"/>
      <w:rPr>
        <w:rFonts w:ascii="Calibri Light" w:hAnsi="Calibri Light"/>
        <w:sz w:val="18"/>
        <w:lang w:val="fr-FR"/>
      </w:rPr>
    </w:pPr>
    <w:r>
      <w:rPr>
        <w:rFonts w:ascii="Calibri Light" w:hAnsi="Calibri Light"/>
        <w:sz w:val="18"/>
        <w:lang w:val="fr-FR"/>
      </w:rPr>
      <w:t xml:space="preserve">Communauté Urbaine d’Ebolowa B.P. : 108 Ebolowa-Cameroun   </w:t>
    </w:r>
  </w:p>
  <w:p>
    <w:pPr>
      <w:pStyle w:val="Pieddepage"/>
      <w:pBdr>
        <w:top w:val="thinThickSmallGap" w:sz="24" w:space="0" w:color="823B0B"/>
      </w:pBdr>
      <w:spacing w:lineRule="auto" w:line="240" w:before="0" w:after="0"/>
      <w:rPr>
        <w:rFonts w:ascii="Calibri Light" w:hAnsi="Calibri Light"/>
        <w:lang w:val="fr-FR"/>
      </w:rPr>
    </w:pPr>
    <w:hyperlink r:id="rId1">
      <w:r>
        <w:rPr>
          <w:rStyle w:val="LienInternet"/>
          <w:rFonts w:ascii="Calibri Light" w:hAnsi="Calibri Light"/>
          <w:sz w:val="18"/>
          <w:u w:val="none"/>
          <w:lang w:val="fr-FR"/>
        </w:rPr>
        <w:t>curs_ebolowa@yahoo.fr</w:t>
      </w:r>
    </w:hyperlink>
    <w:r>
      <w:rPr>
        <w:rFonts w:ascii="Calibri Light" w:hAnsi="Calibri Light"/>
        <w:sz w:val="18"/>
        <w:lang w:val="fr-FR"/>
      </w:rPr>
      <w:t xml:space="preserve"> / </w:t>
    </w:r>
    <w:hyperlink r:id="rId2">
      <w:r>
        <w:rPr>
          <w:rStyle w:val="LienInternet"/>
          <w:rFonts w:ascii="Calibri Light" w:hAnsi="Calibri Light"/>
          <w:sz w:val="18"/>
          <w:u w:val="none"/>
          <w:lang w:val="fr-FR"/>
        </w:rPr>
        <w:t>ccpcuebolowa@yahoo.com</w:t>
      </w:r>
    </w:hyperlink>
    <w:r>
      <w:rPr>
        <w:rFonts w:ascii="Calibri Light" w:hAnsi="Calibri Light"/>
        <w:sz w:val="18"/>
        <w:lang w:val="fr-FR"/>
      </w:rPr>
      <w:t xml:space="preserve">  Tel : 693 54 05 30</w:t>
    </w:r>
    <w:r>
      <w:rPr>
        <w:rFonts w:ascii="Calibri Light" w:hAnsi="Calibri Light"/>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Times New Roman" w:hAnsi="Times New Roman" w:cs="Times New Roman"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85" w:hanging="360"/>
      </w:pPr>
      <w:rPr>
        <w:dstrike w:val="false"/>
        <w:strike w:val="false"/>
        <w:b/>
        <w:color w:val="auto"/>
      </w:rPr>
    </w:lvl>
    <w:lvl w:ilvl="1">
      <w:start w:val="1"/>
      <w:numFmt w:val="lowerLetter"/>
      <w:lvlText w:val="%2."/>
      <w:lvlJc w:val="left"/>
      <w:pPr>
        <w:tabs>
          <w:tab w:val="num" w:pos="0"/>
        </w:tabs>
        <w:ind w:left="1547" w:hanging="360"/>
      </w:pPr>
      <w:rPr/>
    </w:lvl>
    <w:lvl w:ilvl="2">
      <w:start w:val="1"/>
      <w:numFmt w:val="lowerRoman"/>
      <w:lvlText w:val="%3."/>
      <w:lvlJc w:val="right"/>
      <w:pPr>
        <w:tabs>
          <w:tab w:val="num" w:pos="0"/>
        </w:tabs>
        <w:ind w:left="2267" w:hanging="180"/>
      </w:pPr>
      <w:rPr/>
    </w:lvl>
    <w:lvl w:ilvl="3">
      <w:start w:val="1"/>
      <w:numFmt w:val="decimal"/>
      <w:lvlText w:val="%4."/>
      <w:lvlJc w:val="left"/>
      <w:pPr>
        <w:tabs>
          <w:tab w:val="num" w:pos="0"/>
        </w:tabs>
        <w:ind w:left="2987" w:hanging="360"/>
      </w:pPr>
      <w:rPr/>
    </w:lvl>
    <w:lvl w:ilvl="4">
      <w:start w:val="1"/>
      <w:numFmt w:val="lowerLetter"/>
      <w:lvlText w:val="%5."/>
      <w:lvlJc w:val="left"/>
      <w:pPr>
        <w:tabs>
          <w:tab w:val="num" w:pos="0"/>
        </w:tabs>
        <w:ind w:left="3707" w:hanging="360"/>
      </w:pPr>
      <w:rPr/>
    </w:lvl>
    <w:lvl w:ilvl="5">
      <w:start w:val="1"/>
      <w:numFmt w:val="lowerRoman"/>
      <w:lvlText w:val="%6."/>
      <w:lvlJc w:val="right"/>
      <w:pPr>
        <w:tabs>
          <w:tab w:val="num" w:pos="0"/>
        </w:tabs>
        <w:ind w:left="4427" w:hanging="180"/>
      </w:pPr>
      <w:rPr/>
    </w:lvl>
    <w:lvl w:ilvl="6">
      <w:start w:val="1"/>
      <w:numFmt w:val="decimal"/>
      <w:lvlText w:val="%7."/>
      <w:lvlJc w:val="left"/>
      <w:pPr>
        <w:tabs>
          <w:tab w:val="num" w:pos="0"/>
        </w:tabs>
        <w:ind w:left="5147" w:hanging="360"/>
      </w:pPr>
      <w:rPr/>
    </w:lvl>
    <w:lvl w:ilvl="7">
      <w:start w:val="1"/>
      <w:numFmt w:val="lowerLetter"/>
      <w:lvlText w:val="%8."/>
      <w:lvlJc w:val="left"/>
      <w:pPr>
        <w:tabs>
          <w:tab w:val="num" w:pos="0"/>
        </w:tabs>
        <w:ind w:left="5867" w:hanging="360"/>
      </w:pPr>
      <w:rPr/>
    </w:lvl>
    <w:lvl w:ilvl="8">
      <w:start w:val="1"/>
      <w:numFmt w:val="lowerRoman"/>
      <w:lvlText w:val="%9."/>
      <w:lvlJc w:val="right"/>
      <w:pPr>
        <w:tabs>
          <w:tab w:val="num" w:pos="0"/>
        </w:tabs>
        <w:ind w:left="6587" w:hanging="180"/>
      </w:pPr>
      <w:rPr/>
    </w:lvl>
  </w:abstractNum>
  <w:abstractNum w:abstractNumId="3">
    <w:lvl w:ilvl="0">
      <w:start w:val="1"/>
      <w:numFmt w:val="decimal"/>
      <w:lvlText w:val="%1."/>
      <w:lvlJc w:val="left"/>
      <w:pPr>
        <w:tabs>
          <w:tab w:val="num" w:pos="0"/>
        </w:tabs>
        <w:ind w:left="785" w:hanging="360"/>
      </w:pPr>
      <w:rPr>
        <w:dstrike w:val="false"/>
        <w:strike w:val="false"/>
        <w:b/>
        <w:color w:val="auto"/>
      </w:rPr>
    </w:lvl>
    <w:lvl w:ilvl="1">
      <w:start w:val="1"/>
      <w:numFmt w:val="lowerLetter"/>
      <w:lvlText w:val="%2."/>
      <w:lvlJc w:val="left"/>
      <w:pPr>
        <w:tabs>
          <w:tab w:val="num" w:pos="0"/>
        </w:tabs>
        <w:ind w:left="1547" w:hanging="360"/>
      </w:pPr>
      <w:rPr/>
    </w:lvl>
    <w:lvl w:ilvl="2">
      <w:start w:val="1"/>
      <w:numFmt w:val="lowerRoman"/>
      <w:lvlText w:val="%3."/>
      <w:lvlJc w:val="right"/>
      <w:pPr>
        <w:tabs>
          <w:tab w:val="num" w:pos="0"/>
        </w:tabs>
        <w:ind w:left="2267" w:hanging="180"/>
      </w:pPr>
      <w:rPr/>
    </w:lvl>
    <w:lvl w:ilvl="3">
      <w:start w:val="1"/>
      <w:numFmt w:val="decimal"/>
      <w:lvlText w:val="%4."/>
      <w:lvlJc w:val="left"/>
      <w:pPr>
        <w:tabs>
          <w:tab w:val="num" w:pos="0"/>
        </w:tabs>
        <w:ind w:left="2987" w:hanging="360"/>
      </w:pPr>
      <w:rPr/>
    </w:lvl>
    <w:lvl w:ilvl="4">
      <w:start w:val="1"/>
      <w:numFmt w:val="lowerLetter"/>
      <w:lvlText w:val="%5."/>
      <w:lvlJc w:val="left"/>
      <w:pPr>
        <w:tabs>
          <w:tab w:val="num" w:pos="0"/>
        </w:tabs>
        <w:ind w:left="3707" w:hanging="360"/>
      </w:pPr>
      <w:rPr/>
    </w:lvl>
    <w:lvl w:ilvl="5">
      <w:start w:val="1"/>
      <w:numFmt w:val="lowerRoman"/>
      <w:lvlText w:val="%6."/>
      <w:lvlJc w:val="right"/>
      <w:pPr>
        <w:tabs>
          <w:tab w:val="num" w:pos="0"/>
        </w:tabs>
        <w:ind w:left="4427" w:hanging="180"/>
      </w:pPr>
      <w:rPr/>
    </w:lvl>
    <w:lvl w:ilvl="6">
      <w:start w:val="1"/>
      <w:numFmt w:val="decimal"/>
      <w:lvlText w:val="%7."/>
      <w:lvlJc w:val="left"/>
      <w:pPr>
        <w:tabs>
          <w:tab w:val="num" w:pos="0"/>
        </w:tabs>
        <w:ind w:left="5147" w:hanging="360"/>
      </w:pPr>
      <w:rPr/>
    </w:lvl>
    <w:lvl w:ilvl="7">
      <w:start w:val="1"/>
      <w:numFmt w:val="lowerLetter"/>
      <w:lvlText w:val="%8."/>
      <w:lvlJc w:val="left"/>
      <w:pPr>
        <w:tabs>
          <w:tab w:val="num" w:pos="0"/>
        </w:tabs>
        <w:ind w:left="5867" w:hanging="360"/>
      </w:pPr>
      <w:rPr/>
    </w:lvl>
    <w:lvl w:ilvl="8">
      <w:start w:val="1"/>
      <w:numFmt w:val="lowerRoman"/>
      <w:lvlText w:val="%9."/>
      <w:lvlJc w:val="right"/>
      <w:pPr>
        <w:tabs>
          <w:tab w:val="num" w:pos="0"/>
        </w:tabs>
        <w:ind w:left="6587" w:hanging="180"/>
      </w:pPr>
      <w:rPr/>
    </w:lvl>
  </w:abstractNum>
  <w:abstractNum w:abstractNumId="4">
    <w:lvl w:ilvl="0">
      <w:numFmt w:val="bullet"/>
      <w:lvlText w:val="-"/>
      <w:lvlJc w:val="left"/>
      <w:pPr>
        <w:tabs>
          <w:tab w:val="num" w:pos="0"/>
        </w:tabs>
        <w:ind w:left="940" w:hanging="360"/>
      </w:pPr>
      <w:rPr>
        <w:rFonts w:ascii="Arial" w:hAnsi="Arial" w:cs="Arial" w:hint="default"/>
        <w:sz w:val="24"/>
        <w:color w:val="auto"/>
      </w:rPr>
    </w:lvl>
    <w:lvl w:ilvl="1">
      <w:start w:val="0"/>
      <w:numFmt w:val="bullet"/>
      <w:lvlText w:val="o"/>
      <w:lvlJc w:val="left"/>
      <w:pPr>
        <w:tabs>
          <w:tab w:val="num" w:pos="0"/>
        </w:tabs>
        <w:ind w:left="1660" w:hanging="360"/>
      </w:pPr>
      <w:rPr>
        <w:rFonts w:ascii="Courier New" w:hAnsi="Courier New" w:cs="Courier New" w:hint="default"/>
      </w:rPr>
    </w:lvl>
    <w:lvl w:ilvl="2">
      <w:start w:val="0"/>
      <w:numFmt w:val="bullet"/>
      <w:lvlText w:val=""/>
      <w:lvlJc w:val="left"/>
      <w:pPr>
        <w:tabs>
          <w:tab w:val="num" w:pos="0"/>
        </w:tabs>
        <w:ind w:left="2380" w:hanging="360"/>
      </w:pPr>
      <w:rPr>
        <w:rFonts w:ascii="Wingdings" w:hAnsi="Wingdings" w:cs="Wingdings" w:hint="default"/>
      </w:rPr>
    </w:lvl>
    <w:lvl w:ilvl="3">
      <w:start w:val="0"/>
      <w:numFmt w:val="bullet"/>
      <w:lvlText w:val=""/>
      <w:lvlJc w:val="left"/>
      <w:pPr>
        <w:tabs>
          <w:tab w:val="num" w:pos="0"/>
        </w:tabs>
        <w:ind w:left="3100" w:hanging="360"/>
      </w:pPr>
      <w:rPr>
        <w:rFonts w:ascii="Symbol" w:hAnsi="Symbol" w:cs="Symbol" w:hint="default"/>
      </w:rPr>
    </w:lvl>
    <w:lvl w:ilvl="4">
      <w:start w:val="0"/>
      <w:numFmt w:val="bullet"/>
      <w:lvlText w:val="o"/>
      <w:lvlJc w:val="left"/>
      <w:pPr>
        <w:tabs>
          <w:tab w:val="num" w:pos="0"/>
        </w:tabs>
        <w:ind w:left="3820" w:hanging="360"/>
      </w:pPr>
      <w:rPr>
        <w:rFonts w:ascii="Courier New" w:hAnsi="Courier New" w:cs="Courier New" w:hint="default"/>
      </w:rPr>
    </w:lvl>
    <w:lvl w:ilvl="5">
      <w:start w:val="0"/>
      <w:numFmt w:val="bullet"/>
      <w:lvlText w:val=""/>
      <w:lvlJc w:val="left"/>
      <w:pPr>
        <w:tabs>
          <w:tab w:val="num" w:pos="0"/>
        </w:tabs>
        <w:ind w:left="4540" w:hanging="360"/>
      </w:pPr>
      <w:rPr>
        <w:rFonts w:ascii="Wingdings" w:hAnsi="Wingdings" w:cs="Wingdings" w:hint="default"/>
      </w:rPr>
    </w:lvl>
    <w:lvl w:ilvl="6">
      <w:start w:val="0"/>
      <w:numFmt w:val="bullet"/>
      <w:lvlText w:val=""/>
      <w:lvlJc w:val="left"/>
      <w:pPr>
        <w:tabs>
          <w:tab w:val="num" w:pos="0"/>
        </w:tabs>
        <w:ind w:left="5260" w:hanging="360"/>
      </w:pPr>
      <w:rPr>
        <w:rFonts w:ascii="Symbol" w:hAnsi="Symbol" w:cs="Symbol" w:hint="default"/>
      </w:rPr>
    </w:lvl>
    <w:lvl w:ilvl="7">
      <w:start w:val="0"/>
      <w:numFmt w:val="bullet"/>
      <w:lvlText w:val="o"/>
      <w:lvlJc w:val="left"/>
      <w:pPr>
        <w:tabs>
          <w:tab w:val="num" w:pos="0"/>
        </w:tabs>
        <w:ind w:left="5980" w:hanging="360"/>
      </w:pPr>
      <w:rPr>
        <w:rFonts w:ascii="Courier New" w:hAnsi="Courier New" w:cs="Courier New" w:hint="default"/>
      </w:rPr>
    </w:lvl>
    <w:lvl w:ilvl="8">
      <w:start w:val="0"/>
      <w:numFmt w:val="bullet"/>
      <w:lvlText w:val=""/>
      <w:lvlJc w:val="left"/>
      <w:pPr>
        <w:tabs>
          <w:tab w:val="num" w:pos="0"/>
        </w:tabs>
        <w:ind w:left="670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2"/>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e5ddb"/>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fr-FR" w:eastAsia="fr-FR" w:bidi="ar-SA"/>
    </w:rPr>
  </w:style>
  <w:style w:type="character" w:styleId="DefaultParagraphFont" w:default="1">
    <w:name w:val="Default Paragraph Font"/>
    <w:uiPriority w:val="1"/>
    <w:semiHidden/>
    <w:unhideWhenUsed/>
    <w:qFormat/>
    <w:rPr/>
  </w:style>
  <w:style w:type="character" w:styleId="PieddepageCar" w:customStyle="1">
    <w:name w:val="Pied de page Car"/>
    <w:basedOn w:val="DefaultParagraphFont"/>
    <w:qFormat/>
    <w:rsid w:val="008e5ddb"/>
    <w:rPr>
      <w:rFonts w:ascii="Calibri" w:hAnsi="Calibri" w:eastAsia="Calibri" w:cs="Times New Roman"/>
      <w:kern w:val="2"/>
      <w:lang w:val="en-US"/>
    </w:rPr>
  </w:style>
  <w:style w:type="character" w:styleId="LienInternet">
    <w:name w:val="Lien Internet"/>
    <w:basedOn w:val="DefaultParagraphFont"/>
    <w:uiPriority w:val="99"/>
    <w:unhideWhenUsed/>
    <w:rsid w:val="008e5ddb"/>
    <w:rPr>
      <w:color w:val="0000FF" w:themeColor="hyperlink"/>
      <w:u w:val="single"/>
    </w:rPr>
  </w:style>
  <w:style w:type="character" w:styleId="TextedebullesCar" w:customStyle="1">
    <w:name w:val="Texte de bulles Car"/>
    <w:basedOn w:val="DefaultParagraphFont"/>
    <w:link w:val="BalloonText"/>
    <w:uiPriority w:val="99"/>
    <w:semiHidden/>
    <w:qFormat/>
    <w:rsid w:val="00de5db0"/>
    <w:rPr>
      <w:rFonts w:ascii="Tahoma" w:hAnsi="Tahoma" w:eastAsia="Times New Roman" w:cs="Tahoma"/>
      <w:sz w:val="16"/>
      <w:szCs w:val="16"/>
      <w:lang w:eastAsia="fr-FR"/>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Entteetpieddepage">
    <w:name w:val="En-tête et pied de page"/>
    <w:basedOn w:val="Normal"/>
    <w:qFormat/>
    <w:pPr/>
    <w:rPr/>
  </w:style>
  <w:style w:type="paragraph" w:styleId="Pieddepage">
    <w:name w:val="Footer"/>
    <w:basedOn w:val="Normal"/>
    <w:link w:val="PieddepageCar"/>
    <w:unhideWhenUsed/>
    <w:rsid w:val="008e5ddb"/>
    <w:pPr>
      <w:tabs>
        <w:tab w:val="clear" w:pos="708"/>
        <w:tab w:val="center" w:pos="4680" w:leader="none"/>
        <w:tab w:val="right" w:pos="9360" w:leader="none"/>
      </w:tabs>
      <w:spacing w:lineRule="auto" w:line="259" w:before="0" w:after="160"/>
    </w:pPr>
    <w:rPr>
      <w:rFonts w:ascii="Calibri" w:hAnsi="Calibri" w:eastAsia="Calibri"/>
      <w:kern w:val="2"/>
      <w:sz w:val="22"/>
      <w:szCs w:val="22"/>
      <w:lang w:val="en-US" w:eastAsia="en-US"/>
    </w:rPr>
  </w:style>
  <w:style w:type="paragraph" w:styleId="ListParagraph">
    <w:name w:val="List Paragraph"/>
    <w:basedOn w:val="Normal"/>
    <w:uiPriority w:val="34"/>
    <w:qFormat/>
    <w:rsid w:val="009a34fb"/>
    <w:pPr>
      <w:spacing w:before="0" w:after="0"/>
      <w:ind w:left="720" w:hanging="0"/>
      <w:contextualSpacing/>
    </w:pPr>
    <w:rPr/>
  </w:style>
  <w:style w:type="paragraph" w:styleId="BalloonText">
    <w:name w:val="Balloon Text"/>
    <w:basedOn w:val="Normal"/>
    <w:link w:val="TextedebullesCar"/>
    <w:uiPriority w:val="99"/>
    <w:semiHidden/>
    <w:unhideWhenUsed/>
    <w:qFormat/>
    <w:rsid w:val="00de5db0"/>
    <w:pPr/>
    <w:rPr>
      <w:rFonts w:ascii="Tahoma" w:hAnsi="Tahoma" w:cs="Tahoma"/>
      <w:sz w:val="16"/>
      <w:szCs w:val="16"/>
    </w:rPr>
  </w:style>
  <w:style w:type="paragraph" w:styleId="Contenudecadre">
    <w:name w:val="Contenu de cadre"/>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curs_ebolowa@yahoo.fr" TargetMode="External"/><Relationship Id="rId4" Type="http://schemas.openxmlformats.org/officeDocument/2006/relationships/hyperlink" Target="mailto:ccpcuebolowa@yahoo.com"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urs_ebolowa@yahoo.fr" TargetMode="External"/><Relationship Id="rId2" Type="http://schemas.openxmlformats.org/officeDocument/2006/relationships/hyperlink" Target="mailto:ccpcuebolowa@yahoo.com" TargetMode="Externa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LibreOffice/7.3.7.2$Linux_X86_64 LibreOffice_project/30$Build-2</Application>
  <AppVersion>15.0000</AppVersion>
  <Pages>39</Pages>
  <Words>894</Words>
  <Characters>4298</Characters>
  <CharactersWithSpaces>5000</CharactersWithSpaces>
  <Paragraphs>214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2023-05-03T10:48:00Z</dcterms:created>
  <dc:creator>EFOUA NKOTTO M G</dc:creator>
  <dc:description/>
  <dc:language>fr-BE</dc:language>
  <cp:lastModifiedBy/>
  <cp:lastPrinted>2022-06-14T11:20:00Z</cp:lastPrinted>
  <dcterms:modified xsi:type="dcterms:W3CDTF">2023-09-24T10:14:51Z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